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6192F" w14:textId="49B8D162" w:rsidR="00AC175F" w:rsidRPr="00341812" w:rsidRDefault="00AC175F" w:rsidP="00AC175F">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#1</w:t>
      </w:r>
      <w:r>
        <w:rPr>
          <w:rFonts w:eastAsia="Times New Roman"/>
          <w:b/>
          <w:sz w:val="24"/>
        </w:rPr>
        <w:t>20</w:t>
      </w:r>
      <w:r w:rsidRPr="00341812">
        <w:rPr>
          <w:rFonts w:eastAsia="Times New Roman"/>
          <w:b/>
          <w:sz w:val="24"/>
        </w:rPr>
        <w:tab/>
      </w:r>
      <w:r w:rsidR="003E6847" w:rsidRPr="003E6847">
        <w:rPr>
          <w:rFonts w:eastAsia="Times New Roman"/>
          <w:b/>
          <w:sz w:val="24"/>
        </w:rPr>
        <w:t>R2-2211180</w:t>
      </w:r>
    </w:p>
    <w:p w14:paraId="6D1CDF7B" w14:textId="55112047" w:rsidR="006D3016" w:rsidRPr="00341812" w:rsidRDefault="00AC175F" w:rsidP="00AC175F">
      <w:pPr>
        <w:widowControl w:val="0"/>
        <w:tabs>
          <w:tab w:val="right" w:pos="9639"/>
        </w:tabs>
        <w:spacing w:before="0"/>
        <w:rPr>
          <w:rFonts w:eastAsia="Times New Roman"/>
          <w:b/>
          <w:bCs/>
          <w:sz w:val="24"/>
        </w:rPr>
      </w:pPr>
      <w:r>
        <w:rPr>
          <w:b/>
          <w:sz w:val="24"/>
        </w:rPr>
        <w:t>Toulouse France</w:t>
      </w:r>
      <w:r w:rsidRPr="00032B71">
        <w:rPr>
          <w:b/>
          <w:sz w:val="24"/>
        </w:rPr>
        <w:t xml:space="preserve">, </w:t>
      </w:r>
      <w:r>
        <w:rPr>
          <w:b/>
          <w:sz w:val="24"/>
        </w:rPr>
        <w:t xml:space="preserve">November 14~18, </w:t>
      </w:r>
      <w:r w:rsidRPr="00032B71">
        <w:rPr>
          <w:b/>
          <w:sz w:val="24"/>
        </w:rPr>
        <w:t>202</w:t>
      </w:r>
      <w:r>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E9F712A"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9A5385">
        <w:rPr>
          <w:rFonts w:eastAsia="MS Mincho" w:cs="Arial"/>
          <w:b/>
          <w:sz w:val="24"/>
        </w:rPr>
        <w:t>3.1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9C10ECA"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A5385">
        <w:rPr>
          <w:rFonts w:eastAsia="Times New Roman" w:cs="Arial"/>
          <w:b/>
          <w:sz w:val="24"/>
          <w:lang w:eastAsia="en-US"/>
        </w:rPr>
        <w:t>DRX enhancements for XR</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16614E13" w:rsidR="003F08B2" w:rsidRDefault="009047D0" w:rsidP="002C5FDC">
      <w:pPr>
        <w:ind w:left="0" w:firstLine="0"/>
      </w:pPr>
      <w:r>
        <w:t>In this</w:t>
      </w:r>
      <w:r w:rsidR="00D27D6B">
        <w:t xml:space="preserve"> paper</w:t>
      </w:r>
      <w:r>
        <w:t>, we</w:t>
      </w:r>
      <w:r w:rsidR="00D27D6B">
        <w:t xml:space="preserve"> discuss</w:t>
      </w:r>
      <w:r w:rsidR="00B11AD1">
        <w:t xml:space="preserve"> a few DRX related enhancements for UE power savings.</w:t>
      </w:r>
    </w:p>
    <w:p w14:paraId="2AA25FB1" w14:textId="1123FFC4" w:rsidR="00AE3E14" w:rsidRDefault="00AE3E14" w:rsidP="001A3C00">
      <w:pPr>
        <w:pStyle w:val="Heading1"/>
        <w:rPr>
          <w:lang w:val="en-US"/>
        </w:rPr>
      </w:pPr>
      <w:r w:rsidRPr="00341812">
        <w:rPr>
          <w:lang w:val="en-US"/>
        </w:rPr>
        <w:t>Discussion</w:t>
      </w:r>
    </w:p>
    <w:p w14:paraId="2BF55E73" w14:textId="77777777" w:rsidR="009C6D4B" w:rsidRDefault="009C6D4B" w:rsidP="00220CC9">
      <w:pPr>
        <w:pStyle w:val="Heading2"/>
        <w:spacing w:after="0"/>
      </w:pPr>
      <w:r>
        <w:t>Non-integer DRX cycles</w:t>
      </w:r>
    </w:p>
    <w:p w14:paraId="7F351A7F" w14:textId="77777777" w:rsidR="009C6D4B" w:rsidRDefault="009C6D4B" w:rsidP="005F51DD">
      <w:pPr>
        <w:pStyle w:val="0Maintext"/>
        <w:spacing w:after="0" w:afterAutospacing="0" w:line="240" w:lineRule="auto"/>
        <w:ind w:left="0" w:firstLine="0"/>
        <w:jc w:val="left"/>
      </w:pPr>
      <w:r>
        <w:t xml:space="preserve">By now, the mismatch between non-integer periodicity of XR traffic and the legacy integer valued DRX cycles is a well-known problem. It can cause extra delays and power consumptions for UEs. Given that the issue is well known and RAN1 have already been evaluating various proposals for it, we think that RAN2 do not need to duplicate the discussions. Instead, RAN2 can wait for RAN1’s evaluate results and then down select. Meantime, before RAN1 complete their work, RAN2 can discuss and agree on a set of criteria for the downselection. </w:t>
      </w:r>
    </w:p>
    <w:p w14:paraId="3346673C" w14:textId="77777777" w:rsidR="009C6D4B" w:rsidRPr="004465E3" w:rsidRDefault="009C6D4B" w:rsidP="009C6D4B">
      <w:pPr>
        <w:pStyle w:val="0Maintext"/>
        <w:spacing w:line="240" w:lineRule="auto"/>
        <w:ind w:left="1530" w:hanging="1530"/>
        <w:jc w:val="left"/>
        <w:rPr>
          <w:b/>
          <w:bCs/>
        </w:rPr>
      </w:pPr>
      <w:r w:rsidRPr="004465E3">
        <w:rPr>
          <w:b/>
          <w:bCs/>
        </w:rPr>
        <w:t>Observation</w:t>
      </w:r>
      <w:r>
        <w:rPr>
          <w:b/>
          <w:bCs/>
        </w:rPr>
        <w:t xml:space="preserve"> 1</w:t>
      </w:r>
      <w:r w:rsidRPr="004465E3">
        <w:rPr>
          <w:b/>
          <w:bCs/>
        </w:rPr>
        <w:t>.</w:t>
      </w:r>
      <w:r w:rsidRPr="004465E3">
        <w:rPr>
          <w:b/>
          <w:bCs/>
        </w:rPr>
        <w:tab/>
        <w:t xml:space="preserve">As different </w:t>
      </w:r>
      <w:r>
        <w:rPr>
          <w:b/>
          <w:bCs/>
        </w:rPr>
        <w:t>options</w:t>
      </w:r>
      <w:r w:rsidRPr="004465E3">
        <w:rPr>
          <w:b/>
          <w:bCs/>
        </w:rPr>
        <w:t xml:space="preserve"> are possible to address the issue of mismatch between non-integer periodicity of XR traffic and </w:t>
      </w:r>
      <w:proofErr w:type="gramStart"/>
      <w:r w:rsidRPr="004465E3">
        <w:rPr>
          <w:b/>
          <w:bCs/>
        </w:rPr>
        <w:t>integer-valued</w:t>
      </w:r>
      <w:proofErr w:type="gramEnd"/>
      <w:r w:rsidRPr="004465E3">
        <w:rPr>
          <w:b/>
          <w:bCs/>
        </w:rPr>
        <w:t xml:space="preserve"> DRX cycles, RAN2 should first agree on a set of criteria for the downselection of different options.</w:t>
      </w:r>
    </w:p>
    <w:p w14:paraId="2EF32E42" w14:textId="77777777" w:rsidR="009C6D4B" w:rsidRDefault="009C6D4B" w:rsidP="009C6D4B">
      <w:pPr>
        <w:pStyle w:val="0Maintext"/>
        <w:snapToGrid w:val="0"/>
        <w:spacing w:after="0" w:afterAutospacing="0" w:line="240" w:lineRule="auto"/>
        <w:ind w:hanging="1440"/>
        <w:jc w:val="left"/>
      </w:pPr>
      <w:r>
        <w:t>We think the following criteria can be considered, in a decreasing order of priority:</w:t>
      </w:r>
    </w:p>
    <w:p w14:paraId="42425C10" w14:textId="77777777" w:rsidR="009C6D4B" w:rsidRDefault="009C6D4B" w:rsidP="009C6D4B">
      <w:pPr>
        <w:pStyle w:val="0Maintext"/>
        <w:numPr>
          <w:ilvl w:val="0"/>
          <w:numId w:val="42"/>
        </w:numPr>
        <w:snapToGrid w:val="0"/>
        <w:spacing w:after="0" w:afterAutospacing="0" w:line="240" w:lineRule="auto"/>
        <w:jc w:val="left"/>
      </w:pPr>
      <w:r>
        <w:t>An adopted solution should support all possible frame rates of XR. As XR is still a nascent field and new applications will continue to emerge, new frame rates likely will be introduced. Therefore, any solution RAN2 will adopt should be flexible enough to support potential frame rates in the future too.</w:t>
      </w:r>
    </w:p>
    <w:p w14:paraId="06D2B399" w14:textId="77777777" w:rsidR="009C6D4B" w:rsidRDefault="009C6D4B" w:rsidP="009C6D4B">
      <w:pPr>
        <w:pStyle w:val="0Maintext"/>
        <w:numPr>
          <w:ilvl w:val="0"/>
          <w:numId w:val="42"/>
        </w:numPr>
        <w:snapToGrid w:val="0"/>
        <w:spacing w:after="0" w:afterAutospacing="0" w:line="240" w:lineRule="auto"/>
        <w:jc w:val="left"/>
      </w:pPr>
      <w:r>
        <w:t>An adopted solution should enable the most power saving gain. We think this criterion goes without saying.</w:t>
      </w:r>
    </w:p>
    <w:p w14:paraId="5C40A9A1" w14:textId="39E048F2" w:rsidR="009C6D4B" w:rsidRDefault="009C6D4B" w:rsidP="009C6D4B">
      <w:pPr>
        <w:pStyle w:val="0Maintext"/>
        <w:numPr>
          <w:ilvl w:val="0"/>
          <w:numId w:val="42"/>
        </w:numPr>
        <w:snapToGrid w:val="0"/>
        <w:spacing w:after="0" w:afterAutospacing="0" w:line="240" w:lineRule="auto"/>
        <w:jc w:val="left"/>
      </w:pPr>
      <w:r>
        <w:t>An adopted solution should result in the least variations in the start of DRX on duration, as one of the main impact</w:t>
      </w:r>
      <w:r w:rsidR="0024322C">
        <w:t>s</w:t>
      </w:r>
      <w:r>
        <w:t xml:space="preserve"> of mismatch is increased jitter for XR traffic.</w:t>
      </w:r>
    </w:p>
    <w:p w14:paraId="37B87668" w14:textId="77777777" w:rsidR="009C6D4B" w:rsidRDefault="009C6D4B" w:rsidP="009C6D4B">
      <w:pPr>
        <w:pStyle w:val="0Maintext"/>
        <w:numPr>
          <w:ilvl w:val="0"/>
          <w:numId w:val="42"/>
        </w:numPr>
        <w:snapToGrid w:val="0"/>
        <w:spacing w:after="0" w:afterAutospacing="0" w:line="240" w:lineRule="auto"/>
        <w:jc w:val="left"/>
      </w:pPr>
      <w:r>
        <w:t xml:space="preserve">An adopted solution should have the least impact on the current MAC and RRC spec. In addition, since multiple RAN1 and RAN4 procedures are defined based on DRX cycles, an adopted solution should have least impact on the current RAN1 and RAN4 specs too. </w:t>
      </w:r>
    </w:p>
    <w:p w14:paraId="3AA3435B" w14:textId="77777777" w:rsidR="009C6D4B" w:rsidRPr="00D10A26" w:rsidRDefault="009C6D4B" w:rsidP="009C6D4B">
      <w:pPr>
        <w:pStyle w:val="0Maintext"/>
        <w:snapToGrid w:val="0"/>
        <w:spacing w:after="0" w:afterAutospacing="0" w:line="240" w:lineRule="auto"/>
        <w:ind w:left="1530" w:hanging="1530"/>
        <w:jc w:val="left"/>
        <w:rPr>
          <w:b/>
          <w:bCs/>
        </w:rPr>
      </w:pPr>
      <w:r w:rsidRPr="00D10A26">
        <w:rPr>
          <w:b/>
          <w:bCs/>
        </w:rPr>
        <w:t>Proposal</w:t>
      </w:r>
      <w:r>
        <w:rPr>
          <w:b/>
          <w:bCs/>
        </w:rPr>
        <w:t xml:space="preserve"> 1</w:t>
      </w:r>
      <w:r w:rsidRPr="00D10A26">
        <w:rPr>
          <w:b/>
          <w:bCs/>
        </w:rPr>
        <w:t>.</w:t>
      </w:r>
      <w:r w:rsidRPr="00D10A26">
        <w:rPr>
          <w:b/>
          <w:bCs/>
        </w:rPr>
        <w:tab/>
        <w:t xml:space="preserve">Based on evaluation results </w:t>
      </w:r>
      <w:r>
        <w:rPr>
          <w:b/>
          <w:bCs/>
        </w:rPr>
        <w:t xml:space="preserve">provided </w:t>
      </w:r>
      <w:r w:rsidRPr="00D10A26">
        <w:rPr>
          <w:b/>
          <w:bCs/>
        </w:rPr>
        <w:t>by RAN1, RAN2 apply the following criteria to down select options for supporting non-integer DRX cycles:</w:t>
      </w:r>
    </w:p>
    <w:p w14:paraId="245BD027" w14:textId="56F08D54"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w:t>
      </w:r>
      <w:r>
        <w:rPr>
          <w:b/>
          <w:bCs/>
        </w:rPr>
        <w:t xml:space="preserve">be able to </w:t>
      </w:r>
      <w:r w:rsidRPr="00D10A26">
        <w:rPr>
          <w:b/>
          <w:bCs/>
        </w:rPr>
        <w:t xml:space="preserve">support all currently known frame rates of XR </w:t>
      </w:r>
      <w:proofErr w:type="gramStart"/>
      <w:r>
        <w:rPr>
          <w:b/>
          <w:bCs/>
        </w:rPr>
        <w:t>applications</w:t>
      </w:r>
      <w:r w:rsidR="00090761">
        <w:rPr>
          <w:b/>
          <w:bCs/>
        </w:rPr>
        <w:t>;</w:t>
      </w:r>
      <w:proofErr w:type="gramEnd"/>
    </w:p>
    <w:p w14:paraId="714D36B1" w14:textId="4ADB381B"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enable the most power saving </w:t>
      </w:r>
      <w:proofErr w:type="gramStart"/>
      <w:r w:rsidRPr="00D10A26">
        <w:rPr>
          <w:b/>
          <w:bCs/>
        </w:rPr>
        <w:t>gain</w:t>
      </w:r>
      <w:r w:rsidR="00090761">
        <w:rPr>
          <w:b/>
          <w:bCs/>
        </w:rPr>
        <w:t>;</w:t>
      </w:r>
      <w:proofErr w:type="gramEnd"/>
    </w:p>
    <w:p w14:paraId="3A380BED" w14:textId="59141718"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result in the least variations in the start time of DRX on </w:t>
      </w:r>
      <w:proofErr w:type="gramStart"/>
      <w:r w:rsidRPr="00D10A26">
        <w:rPr>
          <w:b/>
          <w:bCs/>
        </w:rPr>
        <w:t>duration</w:t>
      </w:r>
      <w:r>
        <w:rPr>
          <w:b/>
          <w:bCs/>
        </w:rPr>
        <w:t>s</w:t>
      </w:r>
      <w:r w:rsidR="00090761">
        <w:rPr>
          <w:b/>
          <w:bCs/>
        </w:rPr>
        <w:t>;</w:t>
      </w:r>
      <w:proofErr w:type="gramEnd"/>
    </w:p>
    <w:p w14:paraId="132E6508" w14:textId="2C94367F" w:rsidR="009C6D4B"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have the least impact on the current DRX procedure and the current RAN1/2/4 specs.</w:t>
      </w:r>
    </w:p>
    <w:p w14:paraId="77B582EB" w14:textId="77777777" w:rsidR="00FD4158" w:rsidRDefault="000A4688" w:rsidP="00331D09">
      <w:pPr>
        <w:pStyle w:val="0Maintext"/>
        <w:spacing w:before="180" w:after="0" w:afterAutospacing="0" w:line="240" w:lineRule="auto"/>
        <w:ind w:left="0" w:firstLine="0"/>
        <w:jc w:val="left"/>
      </w:pPr>
      <w:r w:rsidRPr="000A4688">
        <w:t xml:space="preserve">Among </w:t>
      </w:r>
      <w:r w:rsidR="00331D09">
        <w:t xml:space="preserve">different options, we </w:t>
      </w:r>
      <w:r w:rsidR="00FD4158">
        <w:t>believe</w:t>
      </w:r>
      <w:r w:rsidR="00331D09">
        <w:t xml:space="preserve"> the</w:t>
      </w:r>
      <w:r w:rsidR="00FD4158">
        <w:t xml:space="preserve">re are </w:t>
      </w:r>
      <w:r w:rsidR="00331D09">
        <w:t xml:space="preserve">two options </w:t>
      </w:r>
      <w:r w:rsidR="00FD4158">
        <w:t>that match the above criteria. They are described in the following.</w:t>
      </w:r>
    </w:p>
    <w:p w14:paraId="0702760D" w14:textId="77777777" w:rsidR="004A6765" w:rsidRDefault="004A6765" w:rsidP="004A6765">
      <w:pPr>
        <w:spacing w:before="180"/>
        <w:ind w:left="288" w:hanging="288"/>
        <w:rPr>
          <w:lang w:val="en-GB" w:eastAsia="ja-JP"/>
        </w:rPr>
      </w:pPr>
      <w:r w:rsidRPr="6CC32430">
        <w:rPr>
          <w:u w:val="single"/>
          <w:lang w:eastAsia="ja-JP"/>
        </w:rPr>
        <w:t>Option A</w:t>
      </w:r>
      <w:r w:rsidRPr="7348EF07">
        <w:rPr>
          <w:lang w:eastAsia="ja-JP"/>
        </w:rPr>
        <w:t xml:space="preserve">:  </w:t>
      </w:r>
    </w:p>
    <w:p w14:paraId="04777524" w14:textId="3D5BCFFC" w:rsidR="004A6765" w:rsidRPr="00BE4553" w:rsidRDefault="00281ED6" w:rsidP="00565094">
      <w:pPr>
        <w:ind w:left="0" w:firstLine="0"/>
        <w:rPr>
          <w:lang w:eastAsia="ja-JP"/>
        </w:rPr>
      </w:pPr>
      <w:r>
        <w:rPr>
          <w:lang w:eastAsia="ja-JP"/>
        </w:rPr>
        <w:lastRenderedPageBreak/>
        <w:t>In</w:t>
      </w:r>
      <w:r w:rsidR="00351F3A">
        <w:rPr>
          <w:lang w:eastAsia="ja-JP"/>
        </w:rPr>
        <w:t xml:space="preserve"> this option, </w:t>
      </w:r>
      <w:r w:rsidR="004A6765">
        <w:rPr>
          <w:lang w:eastAsia="ja-JP"/>
        </w:rPr>
        <w:t>a set of new</w:t>
      </w:r>
      <w:r w:rsidR="00045D48">
        <w:rPr>
          <w:lang w:eastAsia="ja-JP"/>
        </w:rPr>
        <w:t xml:space="preserve"> values of </w:t>
      </w:r>
      <w:r w:rsidR="00FA7327">
        <w:rPr>
          <w:lang w:eastAsia="ja-JP"/>
        </w:rPr>
        <w:t xml:space="preserve">periodicity </w:t>
      </w:r>
      <w:r w:rsidR="00045D48">
        <w:rPr>
          <w:lang w:eastAsia="ja-JP"/>
        </w:rPr>
        <w:t>represented in rational numbers</w:t>
      </w:r>
      <w:r w:rsidR="004A6765">
        <w:rPr>
          <w:lang w:eastAsia="ja-JP"/>
        </w:rPr>
        <w:t xml:space="preserve"> (</w:t>
      </w:r>
      <w:proofErr w:type="gramStart"/>
      <w:r w:rsidR="004A6765">
        <w:rPr>
          <w:lang w:eastAsia="ja-JP"/>
        </w:rPr>
        <w:t>e.g.</w:t>
      </w:r>
      <w:proofErr w:type="gramEnd"/>
      <w:r w:rsidR="004A6765">
        <w:rPr>
          <w:lang w:eastAsia="ja-JP"/>
        </w:rPr>
        <w:t xml:space="preserve"> </w:t>
      </w:r>
      <w:r w:rsidR="0036162E">
        <w:rPr>
          <w:lang w:eastAsia="ja-JP"/>
        </w:rPr>
        <w:t>50/3</w:t>
      </w:r>
      <w:r w:rsidR="008E61AE">
        <w:rPr>
          <w:lang w:eastAsia="ja-JP"/>
        </w:rPr>
        <w:t xml:space="preserve"> </w:t>
      </w:r>
      <w:r w:rsidR="00F9240E">
        <w:rPr>
          <w:lang w:eastAsia="ja-JP"/>
        </w:rPr>
        <w:t xml:space="preserve">msec </w:t>
      </w:r>
      <w:r w:rsidR="008E61AE">
        <w:rPr>
          <w:lang w:eastAsia="ja-JP"/>
        </w:rPr>
        <w:t xml:space="preserve">for </w:t>
      </w:r>
      <w:r w:rsidR="00F9240E">
        <w:rPr>
          <w:lang w:eastAsia="ja-JP"/>
        </w:rPr>
        <w:t>60 frames per sec</w:t>
      </w:r>
      <w:r w:rsidR="0036162E">
        <w:rPr>
          <w:lang w:eastAsia="ja-JP"/>
        </w:rPr>
        <w:t xml:space="preserve">, </w:t>
      </w:r>
      <w:r w:rsidR="00C67424">
        <w:rPr>
          <w:lang w:eastAsia="ja-JP"/>
        </w:rPr>
        <w:t>100/9</w:t>
      </w:r>
      <w:r w:rsidR="00F9240E">
        <w:rPr>
          <w:lang w:eastAsia="ja-JP"/>
        </w:rPr>
        <w:t xml:space="preserve"> msec for 90 frames per sec</w:t>
      </w:r>
      <w:r w:rsidR="00C67424">
        <w:rPr>
          <w:lang w:eastAsia="ja-JP"/>
        </w:rPr>
        <w:t>, etc</w:t>
      </w:r>
      <w:r w:rsidR="004A6765">
        <w:rPr>
          <w:lang w:eastAsia="ja-JP"/>
        </w:rPr>
        <w:t>)</w:t>
      </w:r>
      <w:r w:rsidR="00C00D3E">
        <w:rPr>
          <w:lang w:eastAsia="ja-JP"/>
        </w:rPr>
        <w:t xml:space="preserve"> are added</w:t>
      </w:r>
      <w:r w:rsidR="004A6765">
        <w:rPr>
          <w:lang w:eastAsia="ja-JP"/>
        </w:rPr>
        <w:t xml:space="preserve"> for both </w:t>
      </w:r>
      <w:r w:rsidR="004A6765" w:rsidRPr="00003CED">
        <w:rPr>
          <w:lang w:eastAsia="ja-JP"/>
        </w:rPr>
        <w:t>short and long DRX cycles</w:t>
      </w:r>
      <w:r w:rsidR="004A6765">
        <w:rPr>
          <w:i/>
          <w:iCs/>
          <w:lang w:eastAsia="ja-JP"/>
        </w:rPr>
        <w:t>.</w:t>
      </w:r>
      <w:r w:rsidR="004A6765">
        <w:rPr>
          <w:lang w:eastAsia="ja-JP"/>
        </w:rPr>
        <w:t xml:space="preserve"> Then floor operation </w:t>
      </w:r>
      <w:r w:rsidR="00C00D3E">
        <w:rPr>
          <w:lang w:eastAsia="ja-JP"/>
        </w:rPr>
        <w:t xml:space="preserve">is added </w:t>
      </w:r>
      <w:r w:rsidR="004A6765">
        <w:rPr>
          <w:lang w:eastAsia="ja-JP"/>
        </w:rPr>
        <w:t xml:space="preserve">to the formula for determining the start time of DRX on durations. For example, </w:t>
      </w:r>
      <w:r w:rsidR="00767638">
        <w:rPr>
          <w:lang w:eastAsia="ja-JP"/>
        </w:rPr>
        <w:t>the updated</w:t>
      </w:r>
      <w:r w:rsidR="004A6765">
        <w:rPr>
          <w:lang w:eastAsia="ja-JP"/>
        </w:rPr>
        <w:t xml:space="preserve"> formula for short DRX cycle</w:t>
      </w:r>
      <w:r w:rsidR="00767638">
        <w:rPr>
          <w:lang w:eastAsia="ja-JP"/>
        </w:rPr>
        <w:t xml:space="preserve"> is as follows</w:t>
      </w:r>
      <w:r w:rsidR="004A6765">
        <w:rPr>
          <w:lang w:eastAsia="ja-JP"/>
        </w:rPr>
        <w:t>:</w:t>
      </w:r>
    </w:p>
    <w:p w14:paraId="75D5A431" w14:textId="77777777" w:rsidR="004A6765" w:rsidRPr="00A35A22" w:rsidRDefault="004A6765" w:rsidP="004A6765">
      <w:pPr>
        <w:overflowPunct w:val="0"/>
        <w:autoSpaceDE w:val="0"/>
        <w:autoSpaceDN w:val="0"/>
        <w:adjustRightInd w:val="0"/>
        <w:spacing w:after="120"/>
        <w:ind w:left="893"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ja-JP"/>
        </w:rPr>
        <w:t>1&gt;</w:t>
      </w:r>
      <w:r w:rsidRPr="00A35A22">
        <w:rPr>
          <w:rFonts w:ascii="Times New Roman" w:eastAsia="Times New Roman" w:hAnsi="Times New Roman"/>
          <w:noProof/>
          <w:szCs w:val="20"/>
          <w:lang w:val="en-GB" w:eastAsia="ja-JP"/>
        </w:rPr>
        <w:tab/>
        <w:t>if the Short DRX cycle is used</w:t>
      </w:r>
      <w:r w:rsidRPr="00A35A22">
        <w:rPr>
          <w:rFonts w:ascii="Times New Roman" w:eastAsia="Times New Roman" w:hAnsi="Times New Roman"/>
          <w:szCs w:val="20"/>
          <w:lang w:val="en-GB" w:eastAsia="ja-JP"/>
        </w:rPr>
        <w:t xml:space="preserve"> for a DRX group</w:t>
      </w:r>
      <w:r w:rsidRPr="00A35A22">
        <w:rPr>
          <w:rFonts w:ascii="Times New Roman" w:eastAsia="Times New Roman" w:hAnsi="Times New Roman"/>
          <w:noProof/>
          <w:szCs w:val="20"/>
          <w:lang w:val="en-GB" w:eastAsia="ja-JP"/>
        </w:rPr>
        <w:t>, and</w:t>
      </w:r>
      <w:r w:rsidRPr="00A35A22">
        <w:rPr>
          <w:rFonts w:ascii="Times New Roman" w:eastAsia="Times New Roman" w:hAnsi="Times New Roman"/>
          <w:noProof/>
          <w:szCs w:val="20"/>
          <w:lang w:val="en-GB" w:eastAsia="ko-KR"/>
        </w:rPr>
        <w:t xml:space="preserve"> </w:t>
      </w:r>
      <w:ins w:id="2" w:author="QC" w:date="2021-07-28T16:21:00Z">
        <w:r>
          <w:rPr>
            <w:rFonts w:ascii="Times New Roman" w:eastAsia="Times New Roman" w:hAnsi="Times New Roman"/>
            <w:noProof/>
            <w:szCs w:val="20"/>
            <w:lang w:val="en-GB" w:eastAsia="ko-KR"/>
          </w:rPr>
          <w:t>floor</w:t>
        </w:r>
      </w:ins>
      <w:ins w:id="3" w:author="QC" w:date="2021-07-28T15:35:00Z">
        <w:r>
          <w:rPr>
            <w:rFonts w:ascii="Times New Roman" w:eastAsia="Times New Roman" w:hAnsi="Times New Roman"/>
            <w:noProof/>
            <w:szCs w:val="20"/>
            <w:lang w:val="en-GB" w:eastAsia="ko-KR"/>
          </w:rPr>
          <w:t>{</w:t>
        </w:r>
      </w:ins>
      <w:r w:rsidRPr="00A35A22">
        <w:rPr>
          <w:rFonts w:ascii="Times New Roman" w:eastAsia="Times New Roman" w:hAnsi="Times New Roman"/>
          <w:noProof/>
          <w:szCs w:val="20"/>
          <w:lang w:val="en-GB" w:eastAsia="ja-JP"/>
        </w:rPr>
        <w:t>[(SFN × 10) + subframe number]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4"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 xml:space="preserve"> = </w:t>
      </w:r>
      <w:ins w:id="5" w:author="QC" w:date="2021-07-28T16:21:00Z">
        <w:r>
          <w:rPr>
            <w:rFonts w:ascii="Times New Roman" w:eastAsia="Times New Roman" w:hAnsi="Times New Roman"/>
            <w:noProof/>
            <w:szCs w:val="20"/>
            <w:lang w:val="en-GB" w:eastAsia="ja-JP"/>
          </w:rPr>
          <w:t>floor</w:t>
        </w:r>
      </w:ins>
      <w:ins w:id="6"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r w:rsidRPr="00A35A22">
        <w:rPr>
          <w:rFonts w:ascii="Times New Roman" w:eastAsia="Times New Roman" w:hAnsi="Times New Roman"/>
          <w:i/>
          <w:noProof/>
          <w:szCs w:val="20"/>
          <w:lang w:val="en-GB" w:eastAsia="ja-JP"/>
        </w:rPr>
        <w:t>drx-StartOffset</w:t>
      </w:r>
      <w:r w:rsidRPr="00A35A22">
        <w:rPr>
          <w:rFonts w:ascii="Times New Roman" w:eastAsia="Times New Roman" w:hAnsi="Times New Roman"/>
          <w:noProof/>
          <w:szCs w:val="20"/>
          <w:lang w:val="en-GB" w:eastAsia="ja-JP"/>
        </w:rPr>
        <w:t>)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7"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p>
    <w:p w14:paraId="2008DBE5" w14:textId="77777777" w:rsidR="004A6765" w:rsidRPr="00A35A22" w:rsidRDefault="004A6765" w:rsidP="004A6765">
      <w:pPr>
        <w:overflowPunct w:val="0"/>
        <w:autoSpaceDE w:val="0"/>
        <w:autoSpaceDN w:val="0"/>
        <w:adjustRightInd w:val="0"/>
        <w:spacing w:before="0" w:after="120"/>
        <w:ind w:left="1170"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ko-KR"/>
        </w:rPr>
        <w:t>2&gt;</w:t>
      </w:r>
      <w:r w:rsidRPr="00A35A22">
        <w:rPr>
          <w:rFonts w:ascii="Times New Roman" w:eastAsia="Times New Roman" w:hAnsi="Times New Roman"/>
          <w:noProof/>
          <w:szCs w:val="20"/>
          <w:lang w:val="en-GB" w:eastAsia="ja-JP"/>
        </w:rPr>
        <w:tab/>
        <w:t xml:space="preserve">start </w:t>
      </w:r>
      <w:r w:rsidRPr="00A35A22">
        <w:rPr>
          <w:rFonts w:ascii="Times New Roman" w:eastAsia="Times New Roman" w:hAnsi="Times New Roman"/>
          <w:i/>
          <w:noProof/>
          <w:szCs w:val="20"/>
          <w:lang w:val="en-GB" w:eastAsia="ja-JP"/>
        </w:rPr>
        <w:t>drx-onDurationTimer</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szCs w:val="20"/>
          <w:lang w:val="en-GB" w:eastAsia="ja-JP"/>
        </w:rPr>
        <w:t>for this DRX group</w:t>
      </w:r>
      <w:r w:rsidRPr="00A35A22">
        <w:rPr>
          <w:rFonts w:ascii="Times New Roman" w:eastAsia="Times New Roman" w:hAnsi="Times New Roman"/>
          <w:noProof/>
          <w:szCs w:val="20"/>
          <w:lang w:val="en-GB" w:eastAsia="ko-KR"/>
        </w:rPr>
        <w:t xml:space="preserve"> after </w:t>
      </w:r>
      <w:r w:rsidRPr="00A35A22">
        <w:rPr>
          <w:rFonts w:ascii="Times New Roman" w:eastAsia="Times New Roman" w:hAnsi="Times New Roman"/>
          <w:i/>
          <w:noProof/>
          <w:szCs w:val="20"/>
          <w:lang w:val="en-GB" w:eastAsia="ko-KR"/>
        </w:rPr>
        <w:t>drx-SlotOffset</w:t>
      </w:r>
      <w:r w:rsidRPr="00A35A22">
        <w:rPr>
          <w:rFonts w:ascii="Times New Roman" w:eastAsia="Times New Roman" w:hAnsi="Times New Roman"/>
          <w:noProof/>
          <w:szCs w:val="20"/>
          <w:lang w:val="en-GB" w:eastAsia="ko-KR"/>
        </w:rPr>
        <w:t xml:space="preserve"> from the beginning of the subframe.</w:t>
      </w:r>
    </w:p>
    <w:p w14:paraId="0FAEA82B" w14:textId="6607A7F9" w:rsidR="004A6765" w:rsidRDefault="004A6765" w:rsidP="00767638">
      <w:pPr>
        <w:spacing w:before="0"/>
        <w:ind w:left="0" w:firstLine="0"/>
        <w:rPr>
          <w:lang w:eastAsia="ja-JP"/>
        </w:rPr>
      </w:pPr>
      <w:r>
        <w:rPr>
          <w:iCs/>
          <w:lang w:eastAsia="ja-JP"/>
        </w:rPr>
        <w:t>The</w:t>
      </w:r>
      <w:r w:rsidRPr="00DA1215">
        <w:rPr>
          <w:iCs/>
          <w:lang w:eastAsia="ja-JP"/>
        </w:rPr>
        <w:t xml:space="preserve"> modulo operation in the </w:t>
      </w:r>
      <w:r>
        <w:rPr>
          <w:iCs/>
          <w:lang w:eastAsia="ja-JP"/>
        </w:rPr>
        <w:t>formula now becomes</w:t>
      </w:r>
      <w:r w:rsidRPr="00DA1215">
        <w:rPr>
          <w:iCs/>
          <w:lang w:eastAsia="ja-JP"/>
        </w:rPr>
        <w:t xml:space="preserve"> </w:t>
      </w:r>
      <w:r>
        <w:rPr>
          <w:iCs/>
          <w:lang w:eastAsia="ja-JP"/>
        </w:rPr>
        <w:t>the</w:t>
      </w:r>
      <w:r w:rsidRPr="00DA1215">
        <w:rPr>
          <w:iCs/>
          <w:lang w:eastAsia="ja-JP"/>
        </w:rPr>
        <w:t xml:space="preserve"> modulo operation for rational numbers</w:t>
      </w:r>
      <w:r>
        <w:rPr>
          <w:lang w:eastAsia="ja-JP"/>
        </w:rPr>
        <w:t xml:space="preserve">.  </w:t>
      </w:r>
    </w:p>
    <w:p w14:paraId="427D41E5" w14:textId="77777777" w:rsidR="00565094" w:rsidRDefault="00565094" w:rsidP="00565094">
      <w:pPr>
        <w:tabs>
          <w:tab w:val="left" w:pos="1620"/>
        </w:tabs>
        <w:spacing w:before="180"/>
        <w:ind w:left="1627" w:hanging="1627"/>
        <w:rPr>
          <w:lang w:eastAsia="ja-JP"/>
        </w:rPr>
      </w:pPr>
      <w:r w:rsidRPr="6CC32430">
        <w:rPr>
          <w:u w:val="single"/>
          <w:lang w:eastAsia="ja-JP"/>
        </w:rPr>
        <w:t xml:space="preserve">Option </w:t>
      </w:r>
      <w:r>
        <w:rPr>
          <w:u w:val="single"/>
          <w:lang w:eastAsia="ja-JP"/>
        </w:rPr>
        <w:t>B</w:t>
      </w:r>
      <w:r w:rsidRPr="6E979566">
        <w:rPr>
          <w:lang w:eastAsia="ja-JP"/>
        </w:rPr>
        <w:t xml:space="preserve">: </w:t>
      </w:r>
    </w:p>
    <w:p w14:paraId="271D474C" w14:textId="389A1EA8" w:rsidR="00B9107A" w:rsidRDefault="00281ED6" w:rsidP="00B9107A">
      <w:pPr>
        <w:ind w:left="0" w:firstLine="0"/>
        <w:rPr>
          <w:lang w:eastAsia="ja-JP"/>
        </w:rPr>
      </w:pPr>
      <w:r>
        <w:rPr>
          <w:lang w:eastAsia="ja-JP"/>
        </w:rPr>
        <w:t>In this option</w:t>
      </w:r>
      <w:r w:rsidR="005A7174">
        <w:rPr>
          <w:lang w:eastAsia="ja-JP"/>
        </w:rPr>
        <w:t xml:space="preserve">, </w:t>
      </w:r>
      <w:r w:rsidR="00B9107A">
        <w:rPr>
          <w:lang w:eastAsia="ja-JP"/>
        </w:rPr>
        <w:t>cadence instead of period</w:t>
      </w:r>
      <w:r w:rsidR="005A7174">
        <w:rPr>
          <w:lang w:eastAsia="ja-JP"/>
        </w:rPr>
        <w:t xml:space="preserve">icity </w:t>
      </w:r>
      <w:r w:rsidR="00B9107A">
        <w:rPr>
          <w:lang w:eastAsia="ja-JP"/>
        </w:rPr>
        <w:t>of XR traffic</w:t>
      </w:r>
      <w:r>
        <w:rPr>
          <w:lang w:eastAsia="ja-JP"/>
        </w:rPr>
        <w:t xml:space="preserve"> is used</w:t>
      </w:r>
      <w:r w:rsidR="00B9107A">
        <w:rPr>
          <w:lang w:eastAsia="ja-JP"/>
        </w:rPr>
        <w:t xml:space="preserve"> to calculate the start time of DRX on durations.</w:t>
      </w:r>
      <w:r w:rsidR="00654C14">
        <w:rPr>
          <w:lang w:eastAsia="ja-JP"/>
        </w:rPr>
        <w:t xml:space="preserve"> </w:t>
      </w:r>
      <w:r w:rsidR="008A6F8B">
        <w:rPr>
          <w:lang w:eastAsia="ja-JP"/>
        </w:rPr>
        <w:t>More specifically, i</w:t>
      </w:r>
      <w:r w:rsidR="00B9107A">
        <w:rPr>
          <w:lang w:eastAsia="ja-JP"/>
        </w:rPr>
        <w:t xml:space="preserve">t </w:t>
      </w:r>
      <w:r w:rsidR="002E24D2">
        <w:rPr>
          <w:lang w:eastAsia="ja-JP"/>
        </w:rPr>
        <w:t>uses</w:t>
      </w:r>
      <w:r w:rsidR="00B9107A">
        <w:rPr>
          <w:lang w:eastAsia="ja-JP"/>
        </w:rPr>
        <w:t xml:space="preserve"> a new parameter, </w:t>
      </w:r>
      <w:r w:rsidR="00B9107A" w:rsidRPr="004502F4">
        <w:rPr>
          <w:lang w:eastAsia="ja-JP"/>
        </w:rPr>
        <w:t>which</w:t>
      </w:r>
      <w:r w:rsidR="00B9107A">
        <w:rPr>
          <w:lang w:eastAsia="ja-JP"/>
        </w:rPr>
        <w:t xml:space="preserve"> takes the same integer values as typical cadences of XR traffic (</w:t>
      </w:r>
      <w:proofErr w:type="gramStart"/>
      <w:r w:rsidR="00B9107A">
        <w:rPr>
          <w:lang w:eastAsia="ja-JP"/>
        </w:rPr>
        <w:t>e.g.</w:t>
      </w:r>
      <w:proofErr w:type="gramEnd"/>
      <w:r w:rsidR="00B9107A">
        <w:rPr>
          <w:lang w:eastAsia="ja-JP"/>
        </w:rPr>
        <w:t xml:space="preserve"> 30, 60, 90</w:t>
      </w:r>
      <w:r w:rsidR="00783AA2">
        <w:rPr>
          <w:lang w:eastAsia="ja-JP"/>
        </w:rPr>
        <w:t xml:space="preserve"> frame per sec</w:t>
      </w:r>
      <w:r w:rsidR="00654C14">
        <w:rPr>
          <w:lang w:eastAsia="ja-JP"/>
        </w:rPr>
        <w:t>, etc</w:t>
      </w:r>
      <w:r w:rsidR="00B9107A">
        <w:rPr>
          <w:lang w:eastAsia="ja-JP"/>
        </w:rPr>
        <w:t xml:space="preserve">). </w:t>
      </w:r>
      <w:r w:rsidR="00BE25D0">
        <w:rPr>
          <w:lang w:eastAsia="ja-JP"/>
        </w:rPr>
        <w:t>This</w:t>
      </w:r>
      <w:r w:rsidR="00B9107A" w:rsidRPr="004502F4">
        <w:rPr>
          <w:lang w:eastAsia="ja-JP"/>
        </w:rPr>
        <w:t xml:space="preserve"> new parameter</w:t>
      </w:r>
      <w:r w:rsidR="00BE25D0">
        <w:rPr>
          <w:lang w:eastAsia="ja-JP"/>
        </w:rPr>
        <w:t>,</w:t>
      </w:r>
      <w:r w:rsidR="00B9107A">
        <w:rPr>
          <w:lang w:eastAsia="ja-JP"/>
        </w:rPr>
        <w:t xml:space="preserve"> instead of legacy DRX cycle</w:t>
      </w:r>
      <w:r w:rsidR="00BE25D0">
        <w:rPr>
          <w:lang w:eastAsia="ja-JP"/>
        </w:rPr>
        <w:t>s</w:t>
      </w:r>
      <w:r w:rsidR="00B9107A">
        <w:rPr>
          <w:lang w:eastAsia="ja-JP"/>
        </w:rPr>
        <w:t xml:space="preserve"> (</w:t>
      </w:r>
      <w:proofErr w:type="gramStart"/>
      <w:r w:rsidR="00B9107A">
        <w:rPr>
          <w:lang w:eastAsia="ja-JP"/>
        </w:rPr>
        <w:t>i.e.</w:t>
      </w:r>
      <w:proofErr w:type="gramEnd"/>
      <w:r w:rsidR="00B9107A">
        <w:rPr>
          <w:lang w:eastAsia="ja-JP"/>
        </w:rPr>
        <w:t xml:space="preserve"> </w:t>
      </w:r>
      <w:proofErr w:type="spellStart"/>
      <w:r w:rsidR="00B9107A">
        <w:rPr>
          <w:lang w:eastAsia="ja-JP"/>
        </w:rPr>
        <w:t>drx-ShortCycle</w:t>
      </w:r>
      <w:proofErr w:type="spellEnd"/>
      <w:r w:rsidR="00B9107A">
        <w:rPr>
          <w:lang w:eastAsia="ja-JP"/>
        </w:rPr>
        <w:t xml:space="preserve"> and </w:t>
      </w:r>
      <w:proofErr w:type="spellStart"/>
      <w:r w:rsidR="00B9107A">
        <w:rPr>
          <w:lang w:eastAsia="ja-JP"/>
        </w:rPr>
        <w:t>drx-LongCycle</w:t>
      </w:r>
      <w:proofErr w:type="spellEnd"/>
      <w:r w:rsidR="00B9107A">
        <w:rPr>
          <w:lang w:eastAsia="ja-JP"/>
        </w:rPr>
        <w:t>)</w:t>
      </w:r>
      <w:r w:rsidR="00BE25D0">
        <w:rPr>
          <w:lang w:eastAsia="ja-JP"/>
        </w:rPr>
        <w:t>, then is used</w:t>
      </w:r>
      <w:r w:rsidR="00B9107A">
        <w:rPr>
          <w:lang w:eastAsia="ja-JP"/>
        </w:rPr>
        <w:t xml:space="preserve"> to determine the </w:t>
      </w:r>
      <w:r w:rsidR="00BE25D0">
        <w:rPr>
          <w:lang w:eastAsia="ja-JP"/>
        </w:rPr>
        <w:t>start time of</w:t>
      </w:r>
      <w:r w:rsidR="00B9107A">
        <w:rPr>
          <w:lang w:eastAsia="ja-JP"/>
        </w:rPr>
        <w:t xml:space="preserve"> DRX on duration</w:t>
      </w:r>
      <w:r w:rsidR="00BE25D0">
        <w:rPr>
          <w:lang w:eastAsia="ja-JP"/>
        </w:rPr>
        <w:t>s</w:t>
      </w:r>
      <w:r w:rsidR="00B9107A">
        <w:rPr>
          <w:lang w:eastAsia="ja-JP"/>
        </w:rPr>
        <w:t>, as follows (with short DRX cycle as an example):</w:t>
      </w:r>
    </w:p>
    <w:p w14:paraId="2944FCC3" w14:textId="77777777" w:rsidR="00B9107A" w:rsidRPr="00CD13F5" w:rsidRDefault="00B9107A" w:rsidP="00B9107A">
      <w:pPr>
        <w:pStyle w:val="ListParagraph"/>
        <w:numPr>
          <w:ilvl w:val="0"/>
          <w:numId w:val="48"/>
        </w:numPr>
        <w:ind w:leftChars="0" w:left="900" w:hanging="270"/>
        <w:rPr>
          <w:rFonts w:ascii="Times New Roman" w:hAnsi="Times New Roman"/>
          <w:lang w:eastAsia="ja-JP"/>
        </w:rPr>
      </w:pPr>
      <w:r w:rsidRPr="00CD13F5">
        <w:rPr>
          <w:rFonts w:ascii="Times New Roman" w:hAnsi="Times New Roman"/>
          <w:lang w:eastAsia="ja-JP"/>
        </w:rPr>
        <w:t xml:space="preserve">If the Short DRX cycle is used for a DRX group and </w:t>
      </w:r>
      <w:r w:rsidRPr="00DF62E1">
        <w:rPr>
          <w:rFonts w:ascii="Times New Roman" w:hAnsi="Times New Roman"/>
          <w:color w:val="C00000"/>
          <w:lang w:eastAsia="ja-JP"/>
        </w:rPr>
        <w:t xml:space="preserve">n = [(SFN × 10) + subframe number] and </w:t>
      </w:r>
      <w:proofErr w:type="gramStart"/>
      <w:r w:rsidRPr="00DF62E1">
        <w:rPr>
          <w:rFonts w:ascii="Times New Roman" w:hAnsi="Times New Roman"/>
          <w:color w:val="C00000"/>
          <w:lang w:eastAsia="ja-JP"/>
        </w:rPr>
        <w:t>ceiling(</w:t>
      </w:r>
      <w:proofErr w:type="gramEnd"/>
      <w:r w:rsidRPr="00DF62E1">
        <w:rPr>
          <w:rFonts w:ascii="Times New Roman" w:hAnsi="Times New Roman"/>
          <w:color w:val="C00000"/>
          <w:lang w:eastAsia="ja-JP"/>
        </w:rPr>
        <w:t xml:space="preserve">n × </w:t>
      </w:r>
      <w:proofErr w:type="spellStart"/>
      <w:r w:rsidRPr="00DF62E1">
        <w:rPr>
          <w:rFonts w:ascii="Times New Roman" w:hAnsi="Times New Roman"/>
          <w:i/>
          <w:iCs/>
          <w:color w:val="C00000"/>
          <w:lang w:eastAsia="ja-JP"/>
        </w:rPr>
        <w:t>drx-ShortCadence</w:t>
      </w:r>
      <w:proofErr w:type="spellEnd"/>
      <w:r w:rsidRPr="00DF62E1">
        <w:rPr>
          <w:rFonts w:ascii="Times New Roman" w:hAnsi="Times New Roman"/>
          <w:color w:val="C00000"/>
          <w:lang w:eastAsia="ja-JP"/>
        </w:rPr>
        <w:t xml:space="preserve"> /1000) +1 = ceiling [(n+1) × </w:t>
      </w:r>
      <w:proofErr w:type="spellStart"/>
      <w:r w:rsidRPr="00DF62E1">
        <w:rPr>
          <w:rFonts w:ascii="Times New Roman" w:hAnsi="Times New Roman"/>
          <w:i/>
          <w:iCs/>
          <w:color w:val="C00000"/>
          <w:lang w:eastAsia="ja-JP"/>
        </w:rPr>
        <w:t>drx-ShortCadence</w:t>
      </w:r>
      <w:proofErr w:type="spellEnd"/>
      <w:r w:rsidRPr="00DF62E1">
        <w:rPr>
          <w:rFonts w:ascii="Times New Roman" w:hAnsi="Times New Roman"/>
          <w:color w:val="C00000"/>
          <w:lang w:eastAsia="ja-JP"/>
        </w:rPr>
        <w:t>/1000]</w:t>
      </w:r>
      <w:r w:rsidRPr="00CD13F5">
        <w:rPr>
          <w:rFonts w:ascii="Times New Roman" w:hAnsi="Times New Roman"/>
          <w:lang w:eastAsia="ja-JP"/>
        </w:rPr>
        <w:t>:</w:t>
      </w:r>
    </w:p>
    <w:p w14:paraId="56A1899F" w14:textId="77777777" w:rsidR="00B9107A" w:rsidRPr="00CD13F5" w:rsidRDefault="00B9107A" w:rsidP="00B9107A">
      <w:pPr>
        <w:pStyle w:val="ListParagraph"/>
        <w:numPr>
          <w:ilvl w:val="0"/>
          <w:numId w:val="48"/>
        </w:numPr>
        <w:ind w:leftChars="0" w:left="1170" w:hanging="270"/>
        <w:rPr>
          <w:rFonts w:ascii="Times New Roman" w:hAnsi="Times New Roman"/>
          <w:lang w:eastAsia="ja-JP"/>
        </w:rPr>
      </w:pPr>
      <w:r w:rsidRPr="00CD13F5">
        <w:rPr>
          <w:rFonts w:ascii="Times New Roman" w:hAnsi="Times New Roman"/>
          <w:iCs/>
          <w:lang w:val="en-US" w:eastAsia="ja-JP"/>
        </w:rPr>
        <w:t xml:space="preserve">start </w:t>
      </w:r>
      <w:proofErr w:type="spellStart"/>
      <w:r w:rsidRPr="00A35A22">
        <w:rPr>
          <w:rFonts w:ascii="Times New Roman" w:hAnsi="Times New Roman"/>
          <w:i/>
          <w:lang w:val="en-US" w:eastAsia="ja-JP"/>
        </w:rPr>
        <w:t>drx-onDurationTimer</w:t>
      </w:r>
      <w:proofErr w:type="spellEnd"/>
      <w:r w:rsidRPr="00A35A22">
        <w:rPr>
          <w:rFonts w:ascii="Times New Roman" w:hAnsi="Times New Roman"/>
          <w:lang w:val="en-US" w:eastAsia="ja-JP"/>
        </w:rPr>
        <w:t xml:space="preserve"> for this DRX group after </w:t>
      </w:r>
      <w:proofErr w:type="spellStart"/>
      <w:r w:rsidRPr="00A35A22">
        <w:rPr>
          <w:rFonts w:ascii="Times New Roman" w:hAnsi="Times New Roman"/>
          <w:i/>
          <w:lang w:val="en-US" w:eastAsia="ja-JP"/>
        </w:rPr>
        <w:t>drx-SlotOffset</w:t>
      </w:r>
      <w:proofErr w:type="spellEnd"/>
      <w:r w:rsidRPr="00A35A22">
        <w:rPr>
          <w:rFonts w:ascii="Times New Roman" w:hAnsi="Times New Roman"/>
          <w:lang w:val="en-US" w:eastAsia="ja-JP"/>
        </w:rPr>
        <w:t xml:space="preserve"> from the beginning of the subframe</w:t>
      </w:r>
      <w:r>
        <w:rPr>
          <w:rFonts w:ascii="Times New Roman" w:hAnsi="Times New Roman"/>
          <w:lang w:val="en-US" w:eastAsia="ja-JP"/>
        </w:rPr>
        <w:t xml:space="preserve"> </w:t>
      </w:r>
      <w:r w:rsidRPr="00DF62E1">
        <w:rPr>
          <w:rFonts w:ascii="Times New Roman" w:hAnsi="Times New Roman"/>
          <w:color w:val="C00000"/>
          <w:lang w:val="en-US" w:eastAsia="ja-JP"/>
        </w:rPr>
        <w:t xml:space="preserve">n + </w:t>
      </w:r>
      <w:r w:rsidRPr="00DF62E1">
        <w:rPr>
          <w:rFonts w:ascii="Times New Roman" w:eastAsia="Times New Roman" w:hAnsi="Times New Roman"/>
          <w:i/>
          <w:noProof/>
          <w:color w:val="C00000"/>
          <w:szCs w:val="20"/>
          <w:lang w:eastAsia="ja-JP"/>
        </w:rPr>
        <w:t>drx-StartOffset</w:t>
      </w:r>
      <w:r w:rsidRPr="00CD13F5">
        <w:rPr>
          <w:rFonts w:ascii="Times New Roman" w:hAnsi="Times New Roman"/>
          <w:lang w:eastAsia="ja-JP"/>
        </w:rPr>
        <w:t>.</w:t>
      </w:r>
    </w:p>
    <w:p w14:paraId="0E298F3A" w14:textId="550063FC" w:rsidR="00B9107A" w:rsidRDefault="00B9107A" w:rsidP="00B9107A">
      <w:pPr>
        <w:ind w:left="0" w:firstLine="0"/>
        <w:rPr>
          <w:lang w:eastAsia="ja-JP"/>
        </w:rPr>
      </w:pPr>
      <w:r>
        <w:rPr>
          <w:lang w:eastAsia="ja-JP"/>
        </w:rPr>
        <w:t xml:space="preserve">This option has the merit that it can support XR traffic with </w:t>
      </w:r>
      <w:r w:rsidRPr="00754D7B">
        <w:rPr>
          <w:b/>
          <w:bCs/>
          <w:u w:val="single"/>
          <w:lang w:eastAsia="ja-JP"/>
        </w:rPr>
        <w:t>any</w:t>
      </w:r>
      <w:r>
        <w:rPr>
          <w:lang w:eastAsia="ja-JP"/>
        </w:rPr>
        <w:t xml:space="preserve"> number of frames per second </w:t>
      </w:r>
      <w:r w:rsidR="00CC2A41">
        <w:rPr>
          <w:lang w:eastAsia="ja-JP"/>
        </w:rPr>
        <w:t xml:space="preserve">and hence is the most </w:t>
      </w:r>
      <w:r w:rsidR="00944CBF">
        <w:rPr>
          <w:lang w:eastAsia="ja-JP"/>
        </w:rPr>
        <w:t>forward compatible</w:t>
      </w:r>
      <w:r>
        <w:rPr>
          <w:lang w:eastAsia="ja-JP"/>
        </w:rPr>
        <w:t>.</w:t>
      </w:r>
    </w:p>
    <w:p w14:paraId="1826B406" w14:textId="15B1B48F" w:rsidR="00BD7303" w:rsidRPr="00BD7303" w:rsidRDefault="00BD7303" w:rsidP="00BD7303">
      <w:pPr>
        <w:tabs>
          <w:tab w:val="left" w:pos="1530"/>
        </w:tabs>
        <w:snapToGrid w:val="0"/>
        <w:ind w:left="1530" w:hanging="1530"/>
        <w:rPr>
          <w:b/>
          <w:bCs/>
          <w:lang w:eastAsia="ja-JP"/>
        </w:rPr>
      </w:pPr>
      <w:r w:rsidRPr="00BD7303">
        <w:rPr>
          <w:b/>
          <w:bCs/>
          <w:lang w:eastAsia="ja-JP"/>
        </w:rPr>
        <w:t xml:space="preserve">Proposal 2. </w:t>
      </w:r>
      <w:r w:rsidRPr="00BD7303">
        <w:rPr>
          <w:b/>
          <w:bCs/>
          <w:lang w:eastAsia="ja-JP"/>
        </w:rPr>
        <w:tab/>
        <w:t xml:space="preserve">RAN2 </w:t>
      </w:r>
      <w:r>
        <w:rPr>
          <w:b/>
          <w:bCs/>
          <w:lang w:eastAsia="ja-JP"/>
        </w:rPr>
        <w:t>study</w:t>
      </w:r>
      <w:r w:rsidRPr="00BD7303">
        <w:rPr>
          <w:b/>
          <w:bCs/>
          <w:lang w:eastAsia="ja-JP"/>
        </w:rPr>
        <w:t xml:space="preserve"> the following options</w:t>
      </w:r>
      <w:r>
        <w:rPr>
          <w:b/>
          <w:bCs/>
          <w:lang w:eastAsia="ja-JP"/>
        </w:rPr>
        <w:t xml:space="preserve"> to support </w:t>
      </w:r>
      <w:r w:rsidR="00B92F43">
        <w:rPr>
          <w:b/>
          <w:bCs/>
          <w:lang w:eastAsia="ja-JP"/>
        </w:rPr>
        <w:t xml:space="preserve">DRX cycles with </w:t>
      </w:r>
      <w:r>
        <w:rPr>
          <w:b/>
          <w:bCs/>
          <w:lang w:eastAsia="ja-JP"/>
        </w:rPr>
        <w:t>non-integer values</w:t>
      </w:r>
      <w:r w:rsidRPr="00BD7303">
        <w:rPr>
          <w:b/>
          <w:bCs/>
          <w:lang w:eastAsia="ja-JP"/>
        </w:rPr>
        <w:t>:</w:t>
      </w:r>
    </w:p>
    <w:p w14:paraId="1FD4FEC8" w14:textId="4FE7749D" w:rsidR="00BD7303" w:rsidRPr="00BD7303" w:rsidRDefault="00BD7303" w:rsidP="00BD7303">
      <w:pPr>
        <w:numPr>
          <w:ilvl w:val="0"/>
          <w:numId w:val="49"/>
        </w:numPr>
        <w:snapToGrid w:val="0"/>
        <w:spacing w:before="80"/>
        <w:ind w:left="1890" w:hanging="270"/>
        <w:rPr>
          <w:b/>
          <w:bCs/>
          <w:lang w:val="en-GB" w:eastAsia="ja-JP"/>
        </w:rPr>
      </w:pPr>
      <w:r w:rsidRPr="00BD7303">
        <w:rPr>
          <w:b/>
          <w:bCs/>
          <w:lang w:val="en-GB" w:eastAsia="ja-JP"/>
        </w:rPr>
        <w:t xml:space="preserve">Option A.  Add new values of DRX cycles </w:t>
      </w:r>
      <w:r w:rsidR="000C5746">
        <w:rPr>
          <w:b/>
          <w:bCs/>
          <w:lang w:val="en-GB" w:eastAsia="ja-JP"/>
        </w:rPr>
        <w:t xml:space="preserve">represented in rational </w:t>
      </w:r>
      <w:proofErr w:type="gramStart"/>
      <w:r w:rsidR="000C5746">
        <w:rPr>
          <w:b/>
          <w:bCs/>
          <w:lang w:val="en-GB" w:eastAsia="ja-JP"/>
        </w:rPr>
        <w:t>numbers</w:t>
      </w:r>
      <w:r w:rsidRPr="00BD7303">
        <w:rPr>
          <w:b/>
          <w:bCs/>
          <w:lang w:val="en-GB" w:eastAsia="ja-JP"/>
        </w:rPr>
        <w:t>;</w:t>
      </w:r>
      <w:proofErr w:type="gramEnd"/>
    </w:p>
    <w:p w14:paraId="4CFB7ACE" w14:textId="740CED84" w:rsidR="00090761" w:rsidRPr="00451B74" w:rsidRDefault="00BD7303" w:rsidP="00451B74">
      <w:pPr>
        <w:numPr>
          <w:ilvl w:val="0"/>
          <w:numId w:val="49"/>
        </w:numPr>
        <w:snapToGrid w:val="0"/>
        <w:spacing w:before="80"/>
        <w:ind w:left="1890" w:hanging="270"/>
        <w:rPr>
          <w:b/>
          <w:bCs/>
          <w:lang w:val="en-GB" w:eastAsia="ja-JP"/>
        </w:rPr>
      </w:pPr>
      <w:r w:rsidRPr="00BD7303">
        <w:rPr>
          <w:b/>
          <w:bCs/>
          <w:lang w:val="en-GB" w:eastAsia="ja-JP"/>
        </w:rPr>
        <w:t xml:space="preserve">Option B.  </w:t>
      </w:r>
      <w:r w:rsidR="00EB7C34">
        <w:rPr>
          <w:b/>
          <w:bCs/>
          <w:lang w:val="en-GB" w:eastAsia="ja-JP"/>
        </w:rPr>
        <w:t>U</w:t>
      </w:r>
      <w:r w:rsidRPr="00BD7303">
        <w:rPr>
          <w:b/>
          <w:bCs/>
          <w:lang w:val="en-GB" w:eastAsia="ja-JP"/>
        </w:rPr>
        <w:t xml:space="preserve">se cadence instead of </w:t>
      </w:r>
      <w:r w:rsidR="00605087" w:rsidRPr="00BD7303">
        <w:rPr>
          <w:b/>
          <w:bCs/>
          <w:lang w:val="en-GB" w:eastAsia="ja-JP"/>
        </w:rPr>
        <w:t>period</w:t>
      </w:r>
      <w:r w:rsidR="00605087">
        <w:rPr>
          <w:b/>
          <w:bCs/>
          <w:lang w:val="en-GB" w:eastAsia="ja-JP"/>
        </w:rPr>
        <w:t>icity</w:t>
      </w:r>
      <w:r w:rsidRPr="00BD7303">
        <w:rPr>
          <w:b/>
          <w:bCs/>
          <w:lang w:val="en-GB" w:eastAsia="ja-JP"/>
        </w:rPr>
        <w:t xml:space="preserve"> of </w:t>
      </w:r>
      <w:r w:rsidR="00542B23">
        <w:rPr>
          <w:b/>
          <w:bCs/>
          <w:lang w:val="en-GB" w:eastAsia="ja-JP"/>
        </w:rPr>
        <w:t>DRX cycle</w:t>
      </w:r>
      <w:r w:rsidRPr="00BD7303">
        <w:rPr>
          <w:b/>
          <w:bCs/>
          <w:lang w:val="en-GB" w:eastAsia="ja-JP"/>
        </w:rPr>
        <w:t xml:space="preserve"> to calculate the start </w:t>
      </w:r>
      <w:r w:rsidR="00451B74">
        <w:rPr>
          <w:b/>
          <w:bCs/>
          <w:lang w:val="en-GB" w:eastAsia="ja-JP"/>
        </w:rPr>
        <w:t xml:space="preserve">time </w:t>
      </w:r>
      <w:r w:rsidRPr="00BD7303">
        <w:rPr>
          <w:b/>
          <w:bCs/>
          <w:lang w:val="en-GB" w:eastAsia="ja-JP"/>
        </w:rPr>
        <w:t xml:space="preserve">of DRX </w:t>
      </w:r>
      <w:r w:rsidR="00451B74">
        <w:rPr>
          <w:b/>
          <w:bCs/>
          <w:lang w:val="en-GB" w:eastAsia="ja-JP"/>
        </w:rPr>
        <w:t>on duration.</w:t>
      </w:r>
    </w:p>
    <w:p w14:paraId="75E6A6E4" w14:textId="60A24577" w:rsidR="009C6D4B" w:rsidRDefault="009C6D4B" w:rsidP="002A4220">
      <w:pPr>
        <w:snapToGrid w:val="0"/>
        <w:spacing w:before="240" w:after="120"/>
        <w:ind w:left="0" w:firstLine="0"/>
      </w:pPr>
      <w:r>
        <w:t xml:space="preserve">In the current spec, DRX on-duration start </w:t>
      </w:r>
      <w:r w:rsidRPr="00DB243C">
        <w:t xml:space="preserve">time </w:t>
      </w:r>
      <w:r>
        <w:t xml:space="preserve">is based on </w:t>
      </w:r>
      <w:r w:rsidRPr="00CD6DBF">
        <w:t>SFN</w:t>
      </w:r>
      <w:r>
        <w:t xml:space="preserve"> and </w:t>
      </w:r>
      <w:r w:rsidRPr="00CD6DBF">
        <w:t xml:space="preserve">subframe number. </w:t>
      </w:r>
      <w:r>
        <w:t xml:space="preserve">Since SFN and subframe number have the range of 0~1023 frames and 0~9 subframes respectively, DRX reference time, defined as </w:t>
      </w:r>
      <w:r w:rsidRPr="00CD6DBF">
        <w:t>[(SFN × 10) + subframe number]</w:t>
      </w:r>
      <w:r>
        <w:t>, is repeated every 10,240ms, which is equal to one hyper frame</w:t>
      </w:r>
      <w:r w:rsidRPr="00187CE2">
        <w:t xml:space="preserve"> </w:t>
      </w:r>
      <w:r>
        <w:t xml:space="preserve">period. However, this hyper frame period cannot be aligned with XR periodicity if the latter has non-integer values. For example, if frame rate is 60fps, then 60% of a XR cycle may cross the boundary of a hyper frame. This partial frame can cause a mismatch between </w:t>
      </w:r>
      <w:r w:rsidRPr="00CD6DBF">
        <w:t>DRX on-duration</w:t>
      </w:r>
      <w:r>
        <w:t xml:space="preserve"> and </w:t>
      </w:r>
      <w:r w:rsidRPr="003B273D">
        <w:t xml:space="preserve">XR </w:t>
      </w:r>
      <w:r>
        <w:t xml:space="preserve">traffic in the next hyper frame. </w:t>
      </w:r>
      <w:r>
        <w:fldChar w:fldCharType="begin"/>
      </w:r>
      <w:r>
        <w:instrText xml:space="preserve"> REF _Ref110505204 \h </w:instrText>
      </w:r>
      <w:r>
        <w:fldChar w:fldCharType="separate"/>
      </w:r>
      <w:r>
        <w:t xml:space="preserve">Figure </w:t>
      </w:r>
      <w:r>
        <w:rPr>
          <w:noProof/>
        </w:rPr>
        <w:t>1</w:t>
      </w:r>
      <w:r>
        <w:fldChar w:fldCharType="end"/>
      </w:r>
      <w:r>
        <w:t xml:space="preserve"> </w:t>
      </w:r>
      <w:r w:rsidRPr="008106A3">
        <w:t xml:space="preserve">illustrates </w:t>
      </w:r>
      <w:r>
        <w:t>such a mismatch when frame rate is</w:t>
      </w:r>
      <w:r w:rsidRPr="008106A3">
        <w:t xml:space="preserve"> 60fps </w:t>
      </w:r>
      <w:r>
        <w:t xml:space="preserve">and </w:t>
      </w:r>
      <w:r w:rsidRPr="008106A3">
        <w:t xml:space="preserve">DRX start offset is set to 0. </w:t>
      </w:r>
      <w:r>
        <w:t xml:space="preserve">As one may see, a </w:t>
      </w:r>
      <w:r w:rsidRPr="008106A3">
        <w:t xml:space="preserve">DRX on-duration starts </w:t>
      </w:r>
      <w:r>
        <w:t xml:space="preserve">right at the boundary of the hyper frame, </w:t>
      </w:r>
      <w:r w:rsidRPr="008106A3">
        <w:t>because SFN returns to 0</w:t>
      </w:r>
      <w:r>
        <w:t xml:space="preserve">. However, </w:t>
      </w:r>
      <w:r w:rsidRPr="008106A3">
        <w:t>the actual XR traffic arrives 10ms (</w:t>
      </w:r>
      <w:proofErr w:type="gramStart"/>
      <w:r w:rsidRPr="008106A3">
        <w:t>i.e.</w:t>
      </w:r>
      <w:proofErr w:type="gramEnd"/>
      <w:r w:rsidRPr="008106A3">
        <w:t xml:space="preserve"> 0.6 frame) later. This mismatch </w:t>
      </w:r>
      <w:r>
        <w:t>between on duration and XT traffic thus</w:t>
      </w:r>
      <w:r w:rsidRPr="008106A3">
        <w:t xml:space="preserve"> lead</w:t>
      </w:r>
      <w:r>
        <w:t>s</w:t>
      </w:r>
      <w:r w:rsidRPr="008106A3">
        <w:t xml:space="preserve"> to </w:t>
      </w:r>
      <w:r>
        <w:t>longer</w:t>
      </w:r>
      <w:r w:rsidRPr="008106A3">
        <w:t xml:space="preserve"> latency and/or </w:t>
      </w:r>
      <w:r>
        <w:t>higher</w:t>
      </w:r>
      <w:r w:rsidRPr="008106A3">
        <w:t xml:space="preserve"> UE power consumption.</w:t>
      </w:r>
    </w:p>
    <w:p w14:paraId="2C9D6181" w14:textId="77777777" w:rsidR="009C6D4B" w:rsidRDefault="009C6D4B" w:rsidP="009C6D4B">
      <w:pPr>
        <w:keepNext/>
        <w:snapToGrid w:val="0"/>
        <w:spacing w:after="120"/>
        <w:ind w:left="0" w:firstLine="0"/>
        <w:jc w:val="center"/>
      </w:pPr>
      <w:r w:rsidRPr="00B71E8B">
        <w:rPr>
          <w:noProof/>
        </w:rPr>
        <w:drawing>
          <wp:inline distT="0" distB="0" distL="0" distR="0" wp14:anchorId="1FDB0BE1" wp14:editId="316379A7">
            <wp:extent cx="6117225" cy="1302327"/>
            <wp:effectExtent l="0" t="0" r="0" b="0"/>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2"/>
                    <a:stretch>
                      <a:fillRect/>
                    </a:stretch>
                  </pic:blipFill>
                  <pic:spPr>
                    <a:xfrm>
                      <a:off x="0" y="0"/>
                      <a:ext cx="6141910" cy="1307582"/>
                    </a:xfrm>
                    <a:prstGeom prst="rect">
                      <a:avLst/>
                    </a:prstGeom>
                  </pic:spPr>
                </pic:pic>
              </a:graphicData>
            </a:graphic>
          </wp:inline>
        </w:drawing>
      </w:r>
    </w:p>
    <w:p w14:paraId="2CB26243" w14:textId="77777777" w:rsidR="009C6D4B" w:rsidRDefault="009C6D4B" w:rsidP="009C6D4B">
      <w:pPr>
        <w:pStyle w:val="Caption"/>
        <w:snapToGrid w:val="0"/>
        <w:jc w:val="center"/>
      </w:pPr>
      <w:bookmarkStart w:id="8" w:name="_Ref110505204"/>
      <w:r>
        <w:t xml:space="preserve">Figure </w:t>
      </w:r>
      <w:r w:rsidR="00D6744F">
        <w:fldChar w:fldCharType="begin"/>
      </w:r>
      <w:r w:rsidR="00D6744F">
        <w:instrText xml:space="preserve"> SEQ Figure \* ARABIC </w:instrText>
      </w:r>
      <w:r w:rsidR="00D6744F">
        <w:fldChar w:fldCharType="separate"/>
      </w:r>
      <w:r>
        <w:rPr>
          <w:noProof/>
        </w:rPr>
        <w:t>1</w:t>
      </w:r>
      <w:r w:rsidR="00D6744F">
        <w:rPr>
          <w:noProof/>
        </w:rPr>
        <w:fldChar w:fldCharType="end"/>
      </w:r>
      <w:bookmarkEnd w:id="8"/>
      <w:r>
        <w:t xml:space="preserve"> Irregular DRX start time caused by SFN wrap-around due to non-integer DRX cycle length.</w:t>
      </w:r>
    </w:p>
    <w:p w14:paraId="52707A5B" w14:textId="77777777" w:rsidR="009C6D4B" w:rsidRPr="00174E5B" w:rsidRDefault="009C6D4B" w:rsidP="00B55F43">
      <w:pPr>
        <w:pStyle w:val="0Maintext"/>
        <w:tabs>
          <w:tab w:val="left" w:pos="1620"/>
        </w:tabs>
        <w:snapToGrid w:val="0"/>
        <w:spacing w:before="240" w:after="0" w:afterAutospacing="0" w:line="240" w:lineRule="auto"/>
        <w:ind w:left="1620" w:hanging="1620"/>
        <w:rPr>
          <w:b/>
          <w:bCs/>
          <w:lang w:val="en-US"/>
        </w:rPr>
      </w:pPr>
      <w:r w:rsidRPr="00174E5B">
        <w:rPr>
          <w:b/>
          <w:bCs/>
        </w:rPr>
        <w:t>Observation</w:t>
      </w:r>
      <w:r>
        <w:rPr>
          <w:b/>
          <w:bCs/>
        </w:rPr>
        <w:t xml:space="preserve"> 2</w:t>
      </w:r>
      <w:r w:rsidRPr="00174E5B">
        <w:rPr>
          <w:b/>
          <w:bCs/>
        </w:rPr>
        <w:t>.</w:t>
      </w:r>
      <w:r w:rsidRPr="00174E5B">
        <w:rPr>
          <w:b/>
          <w:bCs/>
        </w:rPr>
        <w:tab/>
      </w:r>
      <w:r>
        <w:rPr>
          <w:b/>
          <w:bCs/>
        </w:rPr>
        <w:t>If</w:t>
      </w:r>
      <w:r w:rsidRPr="00174E5B">
        <w:rPr>
          <w:b/>
          <w:bCs/>
        </w:rPr>
        <w:t xml:space="preserve"> DRX cycle has </w:t>
      </w:r>
      <w:r>
        <w:rPr>
          <w:b/>
          <w:bCs/>
        </w:rPr>
        <w:t xml:space="preserve">a </w:t>
      </w:r>
      <w:r w:rsidRPr="00174E5B">
        <w:rPr>
          <w:b/>
          <w:bCs/>
        </w:rPr>
        <w:t xml:space="preserve">non-integer value, the start time of DRX on duration can drift irregularly when </w:t>
      </w:r>
      <w:r w:rsidRPr="00174E5B">
        <w:rPr>
          <w:b/>
          <w:bCs/>
          <w:lang w:val="en-US"/>
        </w:rPr>
        <w:t>when SFN wraps around (</w:t>
      </w:r>
      <w:proofErr w:type="gramStart"/>
      <w:r w:rsidRPr="00174E5B">
        <w:rPr>
          <w:b/>
          <w:bCs/>
          <w:lang w:val="en-US"/>
        </w:rPr>
        <w:t>i.e.</w:t>
      </w:r>
      <w:proofErr w:type="gramEnd"/>
      <w:r w:rsidRPr="00174E5B">
        <w:rPr>
          <w:b/>
          <w:bCs/>
          <w:lang w:val="en-US"/>
        </w:rPr>
        <w:t xml:space="preserve"> returns to 0)</w:t>
      </w:r>
      <w:r>
        <w:rPr>
          <w:b/>
          <w:bCs/>
          <w:lang w:val="en-US"/>
        </w:rPr>
        <w:t>, which can cause extra delay and higher power consumption for UE.</w:t>
      </w:r>
    </w:p>
    <w:p w14:paraId="4012E2FB" w14:textId="77777777" w:rsidR="009C6D4B" w:rsidRPr="00CD6DBF" w:rsidRDefault="009C6D4B" w:rsidP="009C6D4B">
      <w:pPr>
        <w:ind w:left="0" w:firstLine="0"/>
        <w:rPr>
          <w:lang w:eastAsia="ja-JP"/>
        </w:rPr>
      </w:pPr>
      <w:r w:rsidRPr="00CD6DBF">
        <w:rPr>
          <w:lang w:eastAsia="ja-JP"/>
        </w:rPr>
        <w:t xml:space="preserve">To resolve this issue, a </w:t>
      </w:r>
      <w:r>
        <w:rPr>
          <w:lang w:eastAsia="ja-JP"/>
        </w:rPr>
        <w:t xml:space="preserve">possible </w:t>
      </w:r>
      <w:r w:rsidRPr="00CD6DBF">
        <w:rPr>
          <w:lang w:eastAsia="ja-JP"/>
        </w:rPr>
        <w:t xml:space="preserve">solution </w:t>
      </w:r>
      <w:r>
        <w:rPr>
          <w:lang w:eastAsia="ja-JP"/>
        </w:rPr>
        <w:t xml:space="preserve">is </w:t>
      </w:r>
      <w:r w:rsidRPr="00CD6DBF">
        <w:rPr>
          <w:lang w:eastAsia="ja-JP"/>
        </w:rPr>
        <w:t xml:space="preserve">to replace SFN </w:t>
      </w:r>
      <w:r>
        <w:rPr>
          <w:lang w:eastAsia="ja-JP"/>
        </w:rPr>
        <w:t>in the current</w:t>
      </w:r>
      <w:r w:rsidRPr="00CD6DBF">
        <w:rPr>
          <w:lang w:eastAsia="ja-JP"/>
        </w:rPr>
        <w:t xml:space="preserve"> DRX formula </w:t>
      </w:r>
      <w:r>
        <w:rPr>
          <w:lang w:eastAsia="ja-JP"/>
        </w:rPr>
        <w:t>by</w:t>
      </w:r>
      <w:r w:rsidRPr="00CD6DBF">
        <w:rPr>
          <w:lang w:eastAsia="ja-JP"/>
        </w:rPr>
        <w:t xml:space="preserve"> a new </w:t>
      </w:r>
      <w:r>
        <w:rPr>
          <w:lang w:eastAsia="ja-JP"/>
        </w:rPr>
        <w:t>state variable,</w:t>
      </w:r>
      <w:r w:rsidRPr="00CD6DBF">
        <w:rPr>
          <w:lang w:eastAsia="ja-JP"/>
        </w:rPr>
        <w:t xml:space="preserve"> SFN_M. </w:t>
      </w:r>
      <w:r>
        <w:rPr>
          <w:lang w:eastAsia="ja-JP"/>
        </w:rPr>
        <w:t xml:space="preserve">More specifically, this </w:t>
      </w:r>
      <w:r w:rsidRPr="00CD6DBF">
        <w:rPr>
          <w:lang w:eastAsia="ja-JP"/>
        </w:rPr>
        <w:t>SFN_M</w:t>
      </w:r>
      <w:r>
        <w:rPr>
          <w:lang w:eastAsia="ja-JP"/>
        </w:rPr>
        <w:t xml:space="preserve"> </w:t>
      </w:r>
      <w:r w:rsidRPr="00CD6DBF">
        <w:rPr>
          <w:lang w:eastAsia="ja-JP"/>
        </w:rPr>
        <w:t>is updated by SFN_M = (SFN_M + 1) mod M when</w:t>
      </w:r>
      <w:r>
        <w:rPr>
          <w:lang w:eastAsia="ja-JP"/>
        </w:rPr>
        <w:t>ever</w:t>
      </w:r>
      <w:r w:rsidRPr="00CD6DBF">
        <w:rPr>
          <w:lang w:eastAsia="ja-JP"/>
        </w:rPr>
        <w:t xml:space="preserve"> SFN change</w:t>
      </w:r>
      <w:r>
        <w:rPr>
          <w:lang w:eastAsia="ja-JP"/>
        </w:rPr>
        <w:t>s</w:t>
      </w:r>
      <w:r w:rsidRPr="00CD6DBF">
        <w:rPr>
          <w:lang w:eastAsia="ja-JP"/>
        </w:rPr>
        <w:t xml:space="preserve">. M is typically configured </w:t>
      </w:r>
      <w:r>
        <w:rPr>
          <w:lang w:eastAsia="ja-JP"/>
        </w:rPr>
        <w:t>with a value of</w:t>
      </w:r>
      <w:r w:rsidRPr="00CD6DBF">
        <w:rPr>
          <w:lang w:eastAsia="ja-JP"/>
        </w:rPr>
        <w:t xml:space="preserve"> 1,000 for XR </w:t>
      </w:r>
      <w:r>
        <w:rPr>
          <w:lang w:eastAsia="ja-JP"/>
        </w:rPr>
        <w:t>a</w:t>
      </w:r>
      <w:r w:rsidRPr="00CD6DBF">
        <w:rPr>
          <w:lang w:eastAsia="ja-JP"/>
        </w:rPr>
        <w:t xml:space="preserve">pplications. If SFN_M is </w:t>
      </w:r>
      <w:r>
        <w:rPr>
          <w:lang w:eastAsia="ja-JP"/>
        </w:rPr>
        <w:t>configured</w:t>
      </w:r>
      <w:r w:rsidRPr="00CD6DBF">
        <w:rPr>
          <w:lang w:eastAsia="ja-JP"/>
        </w:rPr>
        <w:t xml:space="preserve">, the formula </w:t>
      </w:r>
      <w:r>
        <w:rPr>
          <w:lang w:eastAsia="ja-JP"/>
        </w:rPr>
        <w:t xml:space="preserve">for the start time of DRX on duration </w:t>
      </w:r>
      <w:r w:rsidRPr="00CD6DBF">
        <w:rPr>
          <w:lang w:eastAsia="ja-JP"/>
        </w:rPr>
        <w:t xml:space="preserve">uses SFN_M instead of SFN. </w:t>
      </w:r>
    </w:p>
    <w:p w14:paraId="2F9A7C92" w14:textId="77777777" w:rsidR="009C6D4B" w:rsidRDefault="009C6D4B" w:rsidP="009C6D4B">
      <w:pPr>
        <w:ind w:left="0" w:firstLine="0"/>
      </w:pPr>
      <w:r>
        <w:lastRenderedPageBreak/>
        <w:t xml:space="preserve">Since SFN_M and subframe number have the range of 0~999 frames and 0~9 subframes respectively, the new DRX reference time of </w:t>
      </w:r>
      <w:r w:rsidRPr="00CD6DBF">
        <w:t>[(SFN_M × 10) + subframe number]</w:t>
      </w:r>
      <w:r>
        <w:t xml:space="preserve"> is repeated every 10,000ms. That ensures boundaries at which SFN_M wraps around would be always aligned with boundaries of XR’s traffic </w:t>
      </w:r>
      <w:proofErr w:type="gramStart"/>
      <w:r>
        <w:t>cycles</w:t>
      </w:r>
      <w:proofErr w:type="gramEnd"/>
      <w:r>
        <w:t xml:space="preserve"> and no partial frame would cross the boundaries of SFN_M.</w:t>
      </w:r>
    </w:p>
    <w:p w14:paraId="54A9A828" w14:textId="44FC6AD6" w:rsidR="009C6D4B" w:rsidRPr="00CA5772" w:rsidRDefault="009C6D4B" w:rsidP="00B55F43">
      <w:pPr>
        <w:pStyle w:val="0Maintext"/>
        <w:spacing w:line="240" w:lineRule="auto"/>
        <w:ind w:left="1620" w:hanging="1620"/>
        <w:rPr>
          <w:b/>
          <w:bCs/>
        </w:rPr>
      </w:pPr>
      <w:r w:rsidRPr="00CA5772">
        <w:rPr>
          <w:b/>
          <w:bCs/>
          <w:lang w:val="en-US"/>
        </w:rPr>
        <w:t>Proposal</w:t>
      </w:r>
      <w:r>
        <w:rPr>
          <w:b/>
          <w:bCs/>
          <w:lang w:val="en-US"/>
        </w:rPr>
        <w:t xml:space="preserve"> </w:t>
      </w:r>
      <w:r w:rsidR="00451B74">
        <w:rPr>
          <w:b/>
          <w:bCs/>
          <w:lang w:val="en-US"/>
        </w:rPr>
        <w:t>3</w:t>
      </w:r>
      <w:r w:rsidRPr="00CA5772">
        <w:rPr>
          <w:b/>
          <w:bCs/>
          <w:lang w:val="en-US"/>
        </w:rPr>
        <w:t>.</w:t>
      </w:r>
      <w:r w:rsidRPr="00CA5772">
        <w:rPr>
          <w:b/>
          <w:bCs/>
          <w:lang w:val="en-US"/>
        </w:rPr>
        <w:tab/>
      </w:r>
      <w:r>
        <w:rPr>
          <w:b/>
          <w:bCs/>
          <w:lang w:val="en-US"/>
        </w:rPr>
        <w:t>RAN2 s</w:t>
      </w:r>
      <w:r w:rsidRPr="00CA5772">
        <w:rPr>
          <w:b/>
          <w:bCs/>
          <w:lang w:val="en-US"/>
        </w:rPr>
        <w:t xml:space="preserve">tudy enhancements to avoid irregular start time of DRX on durations </w:t>
      </w:r>
      <w:r w:rsidR="00993E26">
        <w:rPr>
          <w:b/>
          <w:bCs/>
          <w:lang w:val="en-US"/>
        </w:rPr>
        <w:t>due to</w:t>
      </w:r>
      <w:r w:rsidRPr="00CA5772">
        <w:rPr>
          <w:b/>
          <w:bCs/>
          <w:lang w:val="en-US"/>
        </w:rPr>
        <w:t xml:space="preserve"> SFN wrap around </w:t>
      </w:r>
      <w:r w:rsidR="00993E26">
        <w:rPr>
          <w:b/>
          <w:bCs/>
          <w:lang w:val="en-US"/>
        </w:rPr>
        <w:t>when</w:t>
      </w:r>
      <w:r w:rsidRPr="00CA5772">
        <w:rPr>
          <w:b/>
          <w:bCs/>
          <w:lang w:val="en-US"/>
        </w:rPr>
        <w:t xml:space="preserve"> non-integer </w:t>
      </w:r>
      <w:r>
        <w:rPr>
          <w:b/>
          <w:bCs/>
          <w:lang w:val="en-US"/>
        </w:rPr>
        <w:t xml:space="preserve">valued </w:t>
      </w:r>
      <w:r w:rsidRPr="00CA5772">
        <w:rPr>
          <w:b/>
          <w:bCs/>
          <w:lang w:val="en-US"/>
        </w:rPr>
        <w:t>DRX cycles are configured.</w:t>
      </w:r>
    </w:p>
    <w:p w14:paraId="0BA4EC70" w14:textId="77777777" w:rsidR="009C6D4B" w:rsidRDefault="009C6D4B" w:rsidP="00C32874">
      <w:pPr>
        <w:pStyle w:val="Heading2"/>
        <w:spacing w:before="240" w:after="0"/>
      </w:pPr>
      <w:r>
        <w:t>Adaptation of DRX configurations</w:t>
      </w:r>
    </w:p>
    <w:p w14:paraId="510F395D" w14:textId="77777777" w:rsidR="009C6D4B" w:rsidRDefault="009C6D4B" w:rsidP="009C6D4B">
      <w:pPr>
        <w:ind w:left="0" w:firstLine="0"/>
        <w:rPr>
          <w:lang w:val="en-GB" w:eastAsia="ja-JP"/>
        </w:rPr>
      </w:pPr>
      <w:r w:rsidRPr="00A3735D">
        <w:rPr>
          <w:lang w:val="en-GB" w:eastAsia="ja-JP"/>
        </w:rPr>
        <w:t>Many implementations of XR applications are capable of adapting their bit rates or frame rates in response to variations in the quality of its connections (</w:t>
      </w:r>
      <w:proofErr w:type="gramStart"/>
      <w:r w:rsidRPr="00A3735D">
        <w:rPr>
          <w:lang w:val="en-GB" w:eastAsia="ja-JP"/>
        </w:rPr>
        <w:t>e.g.</w:t>
      </w:r>
      <w:proofErr w:type="gramEnd"/>
      <w:r w:rsidRPr="00A3735D">
        <w:rPr>
          <w:lang w:val="en-GB" w:eastAsia="ja-JP"/>
        </w:rPr>
        <w:t xml:space="preserve"> available bandwidth or delay or loss rate). Such adaptations by application certainly can help provide a more robust user experience.</w:t>
      </w:r>
    </w:p>
    <w:p w14:paraId="501872DC" w14:textId="48A7D3C0" w:rsidR="009C6D4B" w:rsidRPr="00AB54E6" w:rsidRDefault="009C6D4B" w:rsidP="00B55F43">
      <w:pPr>
        <w:ind w:left="1620" w:hanging="1620"/>
        <w:rPr>
          <w:b/>
          <w:bCs/>
          <w:lang w:val="en-GB" w:eastAsia="ja-JP"/>
        </w:rPr>
      </w:pPr>
      <w:r w:rsidRPr="00AB54E6">
        <w:rPr>
          <w:b/>
          <w:bCs/>
          <w:lang w:val="en-GB" w:eastAsia="ja-JP"/>
        </w:rPr>
        <w:t>Observation</w:t>
      </w:r>
      <w:r>
        <w:rPr>
          <w:b/>
          <w:bCs/>
          <w:lang w:val="en-GB" w:eastAsia="ja-JP"/>
        </w:rPr>
        <w:t xml:space="preserve"> 3</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bit/frame rates based on the quality of their connections.</w:t>
      </w:r>
    </w:p>
    <w:p w14:paraId="54FB461A" w14:textId="77777777" w:rsidR="009C6D4B" w:rsidRDefault="009C6D4B" w:rsidP="009C6D4B">
      <w:pPr>
        <w:ind w:left="0" w:firstLine="0"/>
        <w:rPr>
          <w:lang w:val="en-GB" w:eastAsia="ja-JP"/>
        </w:rPr>
      </w:pPr>
      <w:r>
        <w:rPr>
          <w:lang w:val="en-GB" w:eastAsia="ja-JP"/>
        </w:rPr>
        <w:t>On UE side, when application changes its frame rate, UE’s DRX cycle needs to adapt accordingly. Otherwise, mismatch between them can lead to extra delay (</w:t>
      </w:r>
      <w:proofErr w:type="gramStart"/>
      <w:r>
        <w:rPr>
          <w:lang w:val="en-GB" w:eastAsia="ja-JP"/>
        </w:rPr>
        <w:t>e.g.</w:t>
      </w:r>
      <w:proofErr w:type="gramEnd"/>
      <w:r>
        <w:rPr>
          <w:lang w:val="en-GB" w:eastAsia="ja-JP"/>
        </w:rPr>
        <w:t xml:space="preserve"> if DRX cycle is longer than traffic periodicity) or extra power consumption (e.g. if DRX cycle is shorter than traffic periodicity). </w:t>
      </w:r>
    </w:p>
    <w:p w14:paraId="46BD27AA" w14:textId="77777777" w:rsidR="009C6D4B" w:rsidRDefault="009C6D4B" w:rsidP="009C6D4B">
      <w:pPr>
        <w:ind w:left="0" w:firstLine="0"/>
        <w:rPr>
          <w:lang w:val="en-GB" w:eastAsia="ja-JP"/>
        </w:rPr>
      </w:pPr>
      <w:r w:rsidRPr="003E18DE">
        <w:rPr>
          <w:lang w:val="en-GB" w:eastAsia="ja-JP"/>
        </w:rPr>
        <w:t>Unfortunately, legacy RRC Reconfiguration procedure and UE Assistance Information (UAI) message require significant delay compared to the typical periodicit</w:t>
      </w:r>
      <w:r>
        <w:rPr>
          <w:lang w:val="en-GB" w:eastAsia="ja-JP"/>
        </w:rPr>
        <w:t>ies</w:t>
      </w:r>
      <w:r w:rsidRPr="003E18DE">
        <w:rPr>
          <w:lang w:val="en-GB" w:eastAsia="ja-JP"/>
        </w:rPr>
        <w:t xml:space="preserve"> of XR traffic. The long delay is due to </w:t>
      </w:r>
      <w:r>
        <w:rPr>
          <w:lang w:val="en-GB" w:eastAsia="ja-JP"/>
        </w:rPr>
        <w:t>long</w:t>
      </w:r>
      <w:r w:rsidRPr="003E18DE">
        <w:rPr>
          <w:lang w:val="en-GB" w:eastAsia="ja-JP"/>
        </w:rPr>
        <w:t xml:space="preserve"> propagation delay from DU to CU</w:t>
      </w:r>
      <w:r>
        <w:rPr>
          <w:lang w:val="en-GB" w:eastAsia="ja-JP"/>
        </w:rPr>
        <w:t xml:space="preserve"> (</w:t>
      </w:r>
      <w:r w:rsidRPr="003E18DE">
        <w:rPr>
          <w:lang w:val="en-GB" w:eastAsia="ja-JP"/>
        </w:rPr>
        <w:t>which typically is around 10msec</w:t>
      </w:r>
      <w:r>
        <w:rPr>
          <w:lang w:val="en-GB" w:eastAsia="ja-JP"/>
        </w:rPr>
        <w:t>)</w:t>
      </w:r>
      <w:r w:rsidRPr="003E18DE">
        <w:rPr>
          <w:lang w:val="en-GB" w:eastAsia="ja-JP"/>
        </w:rPr>
        <w:t xml:space="preserve"> and RRC processing delay requirement</w:t>
      </w:r>
      <w:r>
        <w:rPr>
          <w:lang w:val="en-GB" w:eastAsia="ja-JP"/>
        </w:rPr>
        <w:t xml:space="preserve"> (</w:t>
      </w:r>
      <w:r w:rsidRPr="003E18DE">
        <w:rPr>
          <w:lang w:val="en-GB" w:eastAsia="ja-JP"/>
        </w:rPr>
        <w:t>which is also 10msec</w:t>
      </w:r>
      <w:r>
        <w:rPr>
          <w:lang w:val="en-GB" w:eastAsia="ja-JP"/>
        </w:rPr>
        <w:t xml:space="preserve">) (see </w:t>
      </w:r>
      <w:r>
        <w:rPr>
          <w:lang w:val="en-GB" w:eastAsia="ja-JP"/>
        </w:rPr>
        <w:fldChar w:fldCharType="begin"/>
      </w:r>
      <w:r>
        <w:rPr>
          <w:lang w:val="en-GB" w:eastAsia="ja-JP"/>
        </w:rPr>
        <w:instrText xml:space="preserve"> REF _Ref110953111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for details)</w:t>
      </w:r>
      <w:r w:rsidRPr="003E18DE">
        <w:rPr>
          <w:lang w:val="en-GB" w:eastAsia="ja-JP"/>
        </w:rPr>
        <w:t xml:space="preserve">. Therefore, if </w:t>
      </w:r>
      <w:r w:rsidRPr="00795160">
        <w:rPr>
          <w:lang w:val="en-GB" w:eastAsia="ja-JP"/>
        </w:rPr>
        <w:t xml:space="preserve">UE </w:t>
      </w:r>
      <w:r>
        <w:rPr>
          <w:lang w:val="en-GB" w:eastAsia="ja-JP"/>
        </w:rPr>
        <w:t>triggers a reconfiguration by UAI</w:t>
      </w:r>
      <w:r w:rsidRPr="003E18DE">
        <w:rPr>
          <w:lang w:val="en-GB" w:eastAsia="ja-JP"/>
        </w:rPr>
        <w:t xml:space="preserve">, it </w:t>
      </w:r>
      <w:proofErr w:type="gramStart"/>
      <w:r w:rsidRPr="003E18DE">
        <w:rPr>
          <w:lang w:val="en-GB" w:eastAsia="ja-JP"/>
        </w:rPr>
        <w:t>would</w:t>
      </w:r>
      <w:proofErr w:type="gramEnd"/>
      <w:r w:rsidRPr="003E18DE">
        <w:rPr>
          <w:lang w:val="en-GB" w:eastAsia="ja-JP"/>
        </w:rPr>
        <w:t xml:space="preserve"> take </w:t>
      </w:r>
      <w:r>
        <w:rPr>
          <w:lang w:val="en-GB" w:eastAsia="ja-JP"/>
        </w:rPr>
        <w:t>around</w:t>
      </w:r>
      <w:r w:rsidRPr="003E18DE">
        <w:rPr>
          <w:lang w:val="en-GB" w:eastAsia="ja-JP"/>
        </w:rPr>
        <w:t xml:space="preserve"> 30</w:t>
      </w:r>
      <w:r>
        <w:rPr>
          <w:lang w:val="en-GB" w:eastAsia="ja-JP"/>
        </w:rPr>
        <w:t xml:space="preserve"> </w:t>
      </w:r>
      <w:r w:rsidRPr="003E18DE">
        <w:rPr>
          <w:lang w:val="en-GB" w:eastAsia="ja-JP"/>
        </w:rPr>
        <w:t xml:space="preserve">msec </w:t>
      </w:r>
      <w:r>
        <w:rPr>
          <w:lang w:val="en-GB" w:eastAsia="ja-JP"/>
        </w:rPr>
        <w:t xml:space="preserve">or longer </w:t>
      </w:r>
      <w:r w:rsidRPr="003E18DE">
        <w:rPr>
          <w:lang w:val="en-GB" w:eastAsia="ja-JP"/>
        </w:rPr>
        <w:t xml:space="preserve">to complete the procedure. </w:t>
      </w:r>
      <w:r>
        <w:rPr>
          <w:lang w:val="en-GB" w:eastAsia="ja-JP"/>
        </w:rPr>
        <w:t>On the other hand, periodicity of XR traffic can be as short as 11msec or 16.7msec. Although network can wait a few cycles before effecting a reconfiguration, such a delay prevents application from being more responsive and providing a more robust user experience.</w:t>
      </w:r>
    </w:p>
    <w:p w14:paraId="61A784E4" w14:textId="3520BB79" w:rsidR="009C6D4B" w:rsidRPr="00770A42" w:rsidRDefault="009C6D4B" w:rsidP="00B55F43">
      <w:pPr>
        <w:tabs>
          <w:tab w:val="left" w:pos="1620"/>
        </w:tabs>
        <w:ind w:left="1620" w:hanging="1620"/>
        <w:rPr>
          <w:b/>
          <w:bCs/>
          <w:lang w:val="en-GB" w:eastAsia="ja-JP"/>
        </w:rPr>
      </w:pPr>
      <w:r w:rsidRPr="00770A42">
        <w:rPr>
          <w:b/>
          <w:bCs/>
          <w:lang w:val="en-GB" w:eastAsia="ja-JP"/>
        </w:rPr>
        <w:t xml:space="preserve">Observation </w:t>
      </w:r>
      <w:r w:rsidR="002B242F">
        <w:rPr>
          <w:b/>
          <w:bCs/>
          <w:lang w:val="en-GB" w:eastAsia="ja-JP"/>
        </w:rPr>
        <w:t>4</w:t>
      </w:r>
      <w:r w:rsidRPr="00770A42">
        <w:rPr>
          <w:b/>
          <w:bCs/>
          <w:lang w:val="en-GB" w:eastAsia="ja-JP"/>
        </w:rPr>
        <w:t>.</w:t>
      </w:r>
      <w:r>
        <w:rPr>
          <w:b/>
          <w:bCs/>
          <w:lang w:val="en-GB" w:eastAsia="ja-JP"/>
        </w:rPr>
        <w:tab/>
      </w:r>
      <w:r w:rsidRPr="00770A42">
        <w:rPr>
          <w:b/>
          <w:bCs/>
          <w:lang w:val="en-GB" w:eastAsia="ja-JP"/>
        </w:rPr>
        <w:t xml:space="preserve">RAN/UE need to adapt UE’s </w:t>
      </w:r>
      <w:r>
        <w:rPr>
          <w:b/>
          <w:bCs/>
          <w:lang w:val="en-GB" w:eastAsia="ja-JP"/>
        </w:rPr>
        <w:t xml:space="preserve">DRX </w:t>
      </w:r>
      <w:r w:rsidRPr="00770A42">
        <w:rPr>
          <w:b/>
          <w:bCs/>
          <w:lang w:val="en-GB" w:eastAsia="ja-JP"/>
        </w:rPr>
        <w:t>configuration to match application’s rate adaptation in a timely manner, to ensure consistent QoS performance.</w:t>
      </w:r>
    </w:p>
    <w:p w14:paraId="72A1FA63" w14:textId="77777777" w:rsidR="009C6D4B" w:rsidRPr="009B0DB6" w:rsidRDefault="009C6D4B" w:rsidP="009C6D4B">
      <w:pPr>
        <w:ind w:left="0" w:firstLine="0"/>
        <w:rPr>
          <w:lang w:val="en-GB" w:eastAsia="ja-JP"/>
        </w:rPr>
      </w:pPr>
      <w:r w:rsidRPr="009B0DB6">
        <w:rPr>
          <w:lang w:val="en-GB" w:eastAsia="ja-JP"/>
        </w:rPr>
        <w:t>We think adaptation</w:t>
      </w:r>
      <w:r>
        <w:rPr>
          <w:lang w:val="en-GB" w:eastAsia="ja-JP"/>
        </w:rPr>
        <w:t xml:space="preserve"> of DRX configuration can be made faster</w:t>
      </w:r>
      <w:r w:rsidRPr="009B0DB6">
        <w:rPr>
          <w:lang w:val="en-GB" w:eastAsia="ja-JP"/>
        </w:rPr>
        <w:t xml:space="preserve"> </w:t>
      </w:r>
      <w:r>
        <w:rPr>
          <w:lang w:val="en-GB" w:eastAsia="ja-JP"/>
        </w:rPr>
        <w:t>by</w:t>
      </w:r>
      <w:r w:rsidRPr="009B0DB6">
        <w:rPr>
          <w:lang w:val="en-GB" w:eastAsia="ja-JP"/>
        </w:rPr>
        <w:t xml:space="preserve"> us</w:t>
      </w:r>
      <w:r>
        <w:rPr>
          <w:lang w:val="en-GB" w:eastAsia="ja-JP"/>
        </w:rPr>
        <w:t>ing</w:t>
      </w:r>
      <w:r w:rsidRPr="009B0DB6">
        <w:rPr>
          <w:lang w:val="en-GB" w:eastAsia="ja-JP"/>
        </w:rPr>
        <w:t xml:space="preserve"> MAC CE instead </w:t>
      </w:r>
      <w:r>
        <w:rPr>
          <w:lang w:val="en-GB" w:eastAsia="ja-JP"/>
        </w:rPr>
        <w:t xml:space="preserve">of </w:t>
      </w:r>
      <w:r w:rsidRPr="009B0DB6">
        <w:rPr>
          <w:lang w:val="en-GB" w:eastAsia="ja-JP"/>
        </w:rPr>
        <w:t xml:space="preserve">RRC message. More specifically, </w:t>
      </w:r>
      <w:r>
        <w:rPr>
          <w:lang w:val="en-GB" w:eastAsia="ja-JP"/>
        </w:rPr>
        <w:t>network</w:t>
      </w:r>
      <w:r w:rsidRPr="009B0DB6">
        <w:rPr>
          <w:lang w:val="en-GB" w:eastAsia="ja-JP"/>
        </w:rPr>
        <w:t xml:space="preserve"> can pre-configure a set of </w:t>
      </w:r>
      <w:r>
        <w:rPr>
          <w:lang w:val="en-GB" w:eastAsia="ja-JP"/>
        </w:rPr>
        <w:t>DRX configurations</w:t>
      </w:r>
      <w:r w:rsidRPr="009B0DB6">
        <w:rPr>
          <w:lang w:val="en-GB" w:eastAsia="ja-JP"/>
        </w:rPr>
        <w:t xml:space="preserve">. </w:t>
      </w:r>
      <w:r>
        <w:rPr>
          <w:lang w:val="en-GB" w:eastAsia="ja-JP"/>
        </w:rPr>
        <w:t>Network</w:t>
      </w:r>
      <w:r w:rsidRPr="009B0DB6">
        <w:rPr>
          <w:lang w:val="en-GB" w:eastAsia="ja-JP"/>
        </w:rPr>
        <w:t xml:space="preserve"> then uses a MAC CE to indicate which </w:t>
      </w:r>
      <w:r>
        <w:rPr>
          <w:lang w:val="en-GB" w:eastAsia="ja-JP"/>
        </w:rPr>
        <w:t>one of the configurations</w:t>
      </w:r>
      <w:r w:rsidRPr="009B0DB6">
        <w:rPr>
          <w:lang w:val="en-GB" w:eastAsia="ja-JP"/>
        </w:rPr>
        <w:t xml:space="preserve"> </w:t>
      </w:r>
      <w:r>
        <w:rPr>
          <w:lang w:val="en-GB" w:eastAsia="ja-JP"/>
        </w:rPr>
        <w:t xml:space="preserve">UE should use. Or in case traffic is UL centric and change in frame rate is initiated by XR application at UE, it is also sensible to allow UE to use MAC CE to indicate the change. UE may either indicate its new preferred frame rate or directly indicate its preferred DRX configuration.  </w:t>
      </w:r>
    </w:p>
    <w:p w14:paraId="4B0FA6D1" w14:textId="77777777" w:rsidR="009C6D4B" w:rsidRDefault="009C6D4B" w:rsidP="009C6D4B">
      <w:pPr>
        <w:ind w:left="0" w:firstLine="0"/>
        <w:rPr>
          <w:lang w:val="en-GB" w:eastAsia="ja-JP"/>
        </w:rPr>
      </w:pPr>
      <w:r>
        <w:rPr>
          <w:lang w:val="en-GB" w:eastAsia="ja-JP"/>
        </w:rPr>
        <w:t>In addition to DRX cycle (both long and short cycles), other DRX parameters may be included in adaptation of DRX configuration too. For example,</w:t>
      </w:r>
    </w:p>
    <w:p w14:paraId="327F8DB2" w14:textId="77777777" w:rsidR="009C6D4B" w:rsidRDefault="009C6D4B" w:rsidP="009C6D4B">
      <w:pPr>
        <w:pStyle w:val="ListParagraph"/>
        <w:numPr>
          <w:ilvl w:val="0"/>
          <w:numId w:val="34"/>
        </w:numPr>
        <w:ind w:leftChars="0"/>
        <w:rPr>
          <w:lang w:eastAsia="ja-JP"/>
        </w:rPr>
      </w:pPr>
      <w:r>
        <w:rPr>
          <w:lang w:eastAsia="ja-JP"/>
        </w:rPr>
        <w:t>DRX inactivity timer. The length of DRX inactivity timer typically depends on expected inter-arrival time. When a XR application changes its bit rate or frame rate, inter-arrival time may change and DRX inactivity timer thus should follow the change accordingly. Therefore, it is useful to include DRX inactivity timer in the adaptation.</w:t>
      </w:r>
    </w:p>
    <w:p w14:paraId="626BC379" w14:textId="77777777" w:rsidR="009C6D4B" w:rsidRDefault="009C6D4B" w:rsidP="009C6D4B">
      <w:pPr>
        <w:pStyle w:val="ListParagraph"/>
        <w:numPr>
          <w:ilvl w:val="0"/>
          <w:numId w:val="34"/>
        </w:numPr>
        <w:ind w:leftChars="0"/>
        <w:rPr>
          <w:lang w:eastAsia="ja-JP"/>
        </w:rPr>
      </w:pPr>
      <w:r>
        <w:rPr>
          <w:lang w:eastAsia="ja-JP"/>
        </w:rPr>
        <w:t>Length of DRX on duration. DRX on duration for XR traffic should be configured according to maximum jitter. Since max jitter can change dynamically with network conditions, it is useful to include DRX on durations in the adaptation to allow it to be adjusted according to variations in maximum jitter.</w:t>
      </w:r>
    </w:p>
    <w:p w14:paraId="5B36E2AE" w14:textId="77777777" w:rsidR="009C6D4B" w:rsidRDefault="009C6D4B" w:rsidP="009C6D4B">
      <w:pPr>
        <w:pStyle w:val="ListParagraph"/>
        <w:numPr>
          <w:ilvl w:val="0"/>
          <w:numId w:val="34"/>
        </w:numPr>
        <w:ind w:leftChars="0"/>
        <w:rPr>
          <w:lang w:eastAsia="ja-JP"/>
        </w:rPr>
      </w:pPr>
      <w:r>
        <w:rPr>
          <w:lang w:eastAsia="ja-JP"/>
        </w:rPr>
        <w:t>Start offset and slot offset. These two parameters depend the start of DRX on duration. With jitter in XR traffic, the start of DRX on duration varies with maximum jitter, if nominal arrival time of the first PDU in a burst stays the same. Therefore, it is useful to include s</w:t>
      </w:r>
      <w:r w:rsidRPr="003A7142">
        <w:rPr>
          <w:lang w:eastAsia="ja-JP"/>
        </w:rPr>
        <w:t xml:space="preserve">tart </w:t>
      </w:r>
      <w:proofErr w:type="gramStart"/>
      <w:r w:rsidRPr="003A7142">
        <w:rPr>
          <w:lang w:eastAsia="ja-JP"/>
        </w:rPr>
        <w:t>offset</w:t>
      </w:r>
      <w:proofErr w:type="gramEnd"/>
      <w:r w:rsidRPr="003A7142">
        <w:rPr>
          <w:lang w:eastAsia="ja-JP"/>
        </w:rPr>
        <w:t xml:space="preserve"> and slot offset</w:t>
      </w:r>
      <w:r>
        <w:rPr>
          <w:lang w:eastAsia="ja-JP"/>
        </w:rPr>
        <w:t xml:space="preserve"> in the adaption too. </w:t>
      </w:r>
    </w:p>
    <w:p w14:paraId="63A3125D" w14:textId="229B7CF2" w:rsidR="009C6D4B" w:rsidRDefault="009C6D4B" w:rsidP="00921B95">
      <w:pPr>
        <w:snapToGrid w:val="0"/>
        <w:spacing w:after="180"/>
        <w:ind w:left="1620" w:hanging="1620"/>
        <w:rPr>
          <w:b/>
          <w:bCs/>
          <w:lang w:eastAsia="ja-JP"/>
        </w:rPr>
      </w:pPr>
      <w:r w:rsidRPr="00214CD2">
        <w:rPr>
          <w:b/>
          <w:bCs/>
          <w:lang w:eastAsia="ja-JP"/>
        </w:rPr>
        <w:t>Proposal</w:t>
      </w:r>
      <w:r>
        <w:rPr>
          <w:b/>
          <w:bCs/>
          <w:lang w:eastAsia="ja-JP"/>
        </w:rPr>
        <w:t xml:space="preserve"> </w:t>
      </w:r>
      <w:r w:rsidR="002B242F">
        <w:rPr>
          <w:b/>
          <w:bCs/>
          <w:lang w:eastAsia="ja-JP"/>
        </w:rPr>
        <w:t>4</w:t>
      </w:r>
      <w:r w:rsidRPr="00214CD2">
        <w:rPr>
          <w:b/>
          <w:bCs/>
          <w:lang w:eastAsia="ja-JP"/>
        </w:rPr>
        <w:t>.</w:t>
      </w:r>
      <w:r w:rsidRPr="00214CD2">
        <w:rPr>
          <w:b/>
          <w:bCs/>
          <w:lang w:eastAsia="ja-JP"/>
        </w:rPr>
        <w:tab/>
      </w:r>
      <w:r w:rsidR="00921B95" w:rsidRPr="00214CD2">
        <w:rPr>
          <w:b/>
          <w:bCs/>
          <w:lang w:eastAsia="ja-JP"/>
        </w:rPr>
        <w:t xml:space="preserve">RAN2 study </w:t>
      </w:r>
      <w:r w:rsidR="00921B95">
        <w:rPr>
          <w:b/>
          <w:bCs/>
          <w:lang w:eastAsia="ja-JP"/>
        </w:rPr>
        <w:t>dynamic</w:t>
      </w:r>
      <w:r w:rsidR="00921B95" w:rsidRPr="00214CD2">
        <w:rPr>
          <w:b/>
          <w:bCs/>
          <w:lang w:eastAsia="ja-JP"/>
        </w:rPr>
        <w:t xml:space="preserve"> adaptation </w:t>
      </w:r>
      <w:r w:rsidR="00921B95">
        <w:rPr>
          <w:b/>
          <w:bCs/>
          <w:lang w:eastAsia="ja-JP"/>
        </w:rPr>
        <w:t>of</w:t>
      </w:r>
      <w:r w:rsidR="00921B95" w:rsidRPr="00214CD2">
        <w:rPr>
          <w:b/>
          <w:bCs/>
          <w:lang w:eastAsia="ja-JP"/>
        </w:rPr>
        <w:t xml:space="preserve"> </w:t>
      </w:r>
      <w:r w:rsidR="00921B95">
        <w:rPr>
          <w:b/>
          <w:bCs/>
          <w:lang w:eastAsia="ja-JP"/>
        </w:rPr>
        <w:t>DRX</w:t>
      </w:r>
      <w:r w:rsidR="00921B95" w:rsidRPr="00214CD2">
        <w:rPr>
          <w:b/>
          <w:bCs/>
          <w:lang w:eastAsia="ja-JP"/>
        </w:rPr>
        <w:t xml:space="preserve"> configurations</w:t>
      </w:r>
      <w:r w:rsidR="00921B95">
        <w:rPr>
          <w:b/>
          <w:bCs/>
          <w:lang w:eastAsia="ja-JP"/>
        </w:rPr>
        <w:t xml:space="preserve">. FFS which DRX parameters should be </w:t>
      </w:r>
      <w:r w:rsidR="00921B95" w:rsidRPr="00214CD2">
        <w:rPr>
          <w:b/>
          <w:bCs/>
          <w:lang w:eastAsia="ja-JP"/>
        </w:rPr>
        <w:t xml:space="preserve">included </w:t>
      </w:r>
      <w:r w:rsidR="00921B95">
        <w:rPr>
          <w:b/>
          <w:bCs/>
          <w:lang w:eastAsia="ja-JP"/>
        </w:rPr>
        <w:t>for</w:t>
      </w:r>
      <w:r w:rsidR="00921B95" w:rsidRPr="00214CD2">
        <w:rPr>
          <w:b/>
          <w:bCs/>
          <w:lang w:eastAsia="ja-JP"/>
        </w:rPr>
        <w:t xml:space="preserve"> this </w:t>
      </w:r>
      <w:r w:rsidR="00921B95">
        <w:rPr>
          <w:b/>
          <w:bCs/>
          <w:lang w:eastAsia="ja-JP"/>
        </w:rPr>
        <w:t>enhancement</w:t>
      </w:r>
      <w:r w:rsidR="00921B95" w:rsidRPr="00214CD2">
        <w:rPr>
          <w:b/>
          <w:bCs/>
          <w:lang w:eastAsia="ja-JP"/>
        </w:rPr>
        <w:t>.</w:t>
      </w:r>
    </w:p>
    <w:p w14:paraId="02045BDF" w14:textId="527B3190" w:rsidR="009C6D4B" w:rsidRDefault="009C6D4B" w:rsidP="00C32874">
      <w:pPr>
        <w:pStyle w:val="Heading2"/>
        <w:spacing w:after="0"/>
      </w:pPr>
      <w:r>
        <w:t xml:space="preserve">Multiple </w:t>
      </w:r>
      <w:r w:rsidR="0016274A">
        <w:t xml:space="preserve">independent </w:t>
      </w:r>
      <w:r>
        <w:t>DRX configurations</w:t>
      </w:r>
    </w:p>
    <w:p w14:paraId="7C452491" w14:textId="77777777" w:rsidR="009C6D4B" w:rsidRPr="0012020B" w:rsidRDefault="009C6D4B" w:rsidP="009C6D4B">
      <w:pPr>
        <w:ind w:left="0" w:firstLine="0"/>
        <w:rPr>
          <w:rFonts w:eastAsiaTheme="minorEastAsia"/>
          <w:lang w:val="en-GB"/>
        </w:rPr>
      </w:pPr>
      <w:r>
        <w:rPr>
          <w:rFonts w:eastAsiaTheme="minorEastAsia"/>
          <w:lang w:val="en-GB"/>
        </w:rPr>
        <w:t xml:space="preserve">There have been proposals on introducing multiple active DRX configurations for XR. Most of them are based on the argument that different XR traffic flows may have different periodicities, </w:t>
      </w:r>
      <w:proofErr w:type="gramStart"/>
      <w:r>
        <w:rPr>
          <w:rFonts w:eastAsiaTheme="minorEastAsia"/>
          <w:lang w:val="en-GB"/>
        </w:rPr>
        <w:t>e.g.</w:t>
      </w:r>
      <w:proofErr w:type="gramEnd"/>
      <w:r>
        <w:rPr>
          <w:rFonts w:eastAsiaTheme="minorEastAsia"/>
          <w:lang w:val="en-GB"/>
        </w:rPr>
        <w:t xml:space="preserve"> some flows (e.g. video) may have non-integer valued periodicity, while others (e.g. pose or control) may have integer valued periodicity. Hence different DRX configurations should be used for scheduling different traffic flows.   </w:t>
      </w:r>
    </w:p>
    <w:p w14:paraId="77675118" w14:textId="4DF30698" w:rsidR="00F925C5" w:rsidRDefault="006336CA" w:rsidP="009C6D4B">
      <w:pPr>
        <w:ind w:left="0" w:firstLine="0"/>
      </w:pPr>
      <w:r>
        <w:t xml:space="preserve">We think </w:t>
      </w:r>
      <w:r w:rsidR="00896D7A">
        <w:t xml:space="preserve">that </w:t>
      </w:r>
      <w:r>
        <w:t>the argument is not unreasonable</w:t>
      </w:r>
      <w:r w:rsidR="008111EA">
        <w:t xml:space="preserve">. However, we think </w:t>
      </w:r>
      <w:r w:rsidR="00896D7A">
        <w:t>the motivating issue can be efficiently addressed by existing features</w:t>
      </w:r>
      <w:r w:rsidR="008111EA">
        <w:t xml:space="preserve"> </w:t>
      </w:r>
      <w:r w:rsidR="00AC3777">
        <w:t>instead of using new enhancements such as multiple DRX configurations</w:t>
      </w:r>
      <w:r w:rsidR="00896D7A">
        <w:t xml:space="preserve">. </w:t>
      </w:r>
      <w:r w:rsidR="006906EB">
        <w:t xml:space="preserve">That is possible because of </w:t>
      </w:r>
      <w:r w:rsidR="00C72EB6">
        <w:t>the characteristics of XR traffic</w:t>
      </w:r>
      <w:r w:rsidR="00BF7949">
        <w:t xml:space="preserve"> flows. </w:t>
      </w:r>
    </w:p>
    <w:p w14:paraId="2D8325AB" w14:textId="5B2B4E91" w:rsidR="00E16E12" w:rsidRDefault="00A067EA" w:rsidP="00753A3D">
      <w:pPr>
        <w:ind w:left="0" w:firstLine="0"/>
      </w:pPr>
      <w:r>
        <w:t xml:space="preserve">We first notice that traffic flows other than video, </w:t>
      </w:r>
      <w:proofErr w:type="gramStart"/>
      <w:r>
        <w:t>e.g.</w:t>
      </w:r>
      <w:proofErr w:type="gramEnd"/>
      <w:r>
        <w:t xml:space="preserve"> </w:t>
      </w:r>
      <w:r w:rsidR="00D27199">
        <w:t xml:space="preserve">control messages, voice, pose update, etc, </w:t>
      </w:r>
      <w:r w:rsidR="001E370F">
        <w:t xml:space="preserve">all </w:t>
      </w:r>
      <w:r w:rsidR="004E1A07">
        <w:t>have</w:t>
      </w:r>
      <w:r w:rsidR="000D6FD2">
        <w:t xml:space="preserve"> </w:t>
      </w:r>
      <w:r w:rsidR="00624AD5">
        <w:t>low data rate</w:t>
      </w:r>
      <w:r w:rsidR="004E1A07">
        <w:t xml:space="preserve"> and</w:t>
      </w:r>
      <w:r w:rsidR="00624AD5">
        <w:t xml:space="preserve"> </w:t>
      </w:r>
      <w:r w:rsidR="00E51D4D">
        <w:t>regular size per cycle</w:t>
      </w:r>
      <w:r w:rsidR="004E1A07">
        <w:t xml:space="preserve">. </w:t>
      </w:r>
      <w:r w:rsidR="00F343C0">
        <w:t>That</w:t>
      </w:r>
      <w:r w:rsidR="001E370F">
        <w:t xml:space="preserve"> allow them to be efficiently supported by SPS/CG configurations</w:t>
      </w:r>
      <w:r w:rsidR="009B3B73">
        <w:t>. For example, b</w:t>
      </w:r>
      <w:r w:rsidR="009B3B73" w:rsidRPr="009B3B73">
        <w:t>ecause of their data have small and regular sizes, they can be sent over SPS/CG without much impact on system capacity.</w:t>
      </w:r>
      <w:r w:rsidR="009B3B73">
        <w:t xml:space="preserve"> </w:t>
      </w:r>
      <w:r w:rsidR="00753A3D">
        <w:t>In addition, m</w:t>
      </w:r>
      <w:r w:rsidR="00E16E12">
        <w:t>ultiple SPS/CG configurations with different periodicities can be configured</w:t>
      </w:r>
      <w:r w:rsidR="00250E59">
        <w:t xml:space="preserve"> to support </w:t>
      </w:r>
      <w:r w:rsidR="0099391F">
        <w:t>them</w:t>
      </w:r>
      <w:r w:rsidR="00753A3D">
        <w:t>.</w:t>
      </w:r>
    </w:p>
    <w:p w14:paraId="1687A538" w14:textId="68AAC145" w:rsidR="00553003" w:rsidRDefault="004170DA" w:rsidP="004170DA">
      <w:pPr>
        <w:ind w:left="1620" w:hanging="1620"/>
        <w:rPr>
          <w:b/>
          <w:bCs/>
          <w:lang w:val="en-GB" w:eastAsia="ja-JP"/>
        </w:rPr>
      </w:pPr>
      <w:r>
        <w:rPr>
          <w:b/>
          <w:bCs/>
          <w:lang w:val="en-GB" w:eastAsia="ja-JP"/>
        </w:rPr>
        <w:t xml:space="preserve">Observation </w:t>
      </w:r>
      <w:r w:rsidR="002B242F">
        <w:rPr>
          <w:b/>
          <w:bCs/>
          <w:lang w:val="en-GB" w:eastAsia="ja-JP"/>
        </w:rPr>
        <w:t>5</w:t>
      </w:r>
      <w:r>
        <w:rPr>
          <w:b/>
          <w:bCs/>
          <w:lang w:val="en-GB" w:eastAsia="ja-JP"/>
        </w:rPr>
        <w:t>.</w:t>
      </w:r>
      <w:r>
        <w:rPr>
          <w:b/>
          <w:bCs/>
          <w:lang w:val="en-GB" w:eastAsia="ja-JP"/>
        </w:rPr>
        <w:tab/>
        <w:t xml:space="preserve">Traffic flows </w:t>
      </w:r>
      <w:r w:rsidR="00AC7DAE">
        <w:rPr>
          <w:b/>
          <w:bCs/>
          <w:lang w:val="en-GB" w:eastAsia="ja-JP"/>
        </w:rPr>
        <w:t>other than video have small and regular sized data</w:t>
      </w:r>
      <w:r w:rsidR="00553003">
        <w:rPr>
          <w:b/>
          <w:bCs/>
          <w:lang w:val="en-GB" w:eastAsia="ja-JP"/>
        </w:rPr>
        <w:t xml:space="preserve"> and hence</w:t>
      </w:r>
      <w:r>
        <w:rPr>
          <w:b/>
          <w:bCs/>
          <w:lang w:val="en-GB" w:eastAsia="ja-JP"/>
        </w:rPr>
        <w:t xml:space="preserve"> can be efficiently supported by SPS/CG</w:t>
      </w:r>
      <w:r w:rsidR="00553003">
        <w:rPr>
          <w:b/>
          <w:bCs/>
          <w:lang w:val="en-GB" w:eastAsia="ja-JP"/>
        </w:rPr>
        <w:t>.</w:t>
      </w:r>
    </w:p>
    <w:p w14:paraId="776A33C0" w14:textId="514364B0" w:rsidR="00553003" w:rsidRDefault="00553003" w:rsidP="00553003">
      <w:pPr>
        <w:ind w:left="0" w:firstLine="0"/>
      </w:pPr>
      <w:r>
        <w:t xml:space="preserve">In addition, the current SPS/CG operation is independent from the operation of DRX. This means that even if UE’s DRX cycle is configured to match the periodicity of video traffic, </w:t>
      </w:r>
      <w:r w:rsidR="002D4735">
        <w:t xml:space="preserve">transmission of non-video flows over SPS/CG would </w:t>
      </w:r>
      <w:r>
        <w:t xml:space="preserve">not be affected. </w:t>
      </w:r>
    </w:p>
    <w:p w14:paraId="0548FE2E" w14:textId="612156C4" w:rsidR="00553003" w:rsidRPr="00E716F0" w:rsidRDefault="00F47D23" w:rsidP="00E716F0">
      <w:pPr>
        <w:ind w:left="0" w:firstLine="0"/>
        <w:rPr>
          <w:lang w:val="en-GB" w:eastAsia="ja-JP"/>
        </w:rPr>
      </w:pPr>
      <w:r w:rsidRPr="00E716F0">
        <w:rPr>
          <w:lang w:val="en-GB" w:eastAsia="ja-JP"/>
        </w:rPr>
        <w:t xml:space="preserve">On the other hand, DRX </w:t>
      </w:r>
      <w:r w:rsidR="00C04E65" w:rsidRPr="00E716F0">
        <w:rPr>
          <w:lang w:val="en-GB" w:eastAsia="ja-JP"/>
        </w:rPr>
        <w:t>procedure</w:t>
      </w:r>
      <w:r w:rsidRPr="00E716F0">
        <w:rPr>
          <w:lang w:val="en-GB" w:eastAsia="ja-JP"/>
        </w:rPr>
        <w:t xml:space="preserve"> is designed to handle bursty traffic. </w:t>
      </w:r>
      <w:r w:rsidR="00E716F0" w:rsidRPr="00E716F0">
        <w:rPr>
          <w:lang w:val="en-GB" w:eastAsia="ja-JP"/>
        </w:rPr>
        <w:t>Some of its</w:t>
      </w:r>
      <w:r w:rsidRPr="00E716F0">
        <w:rPr>
          <w:lang w:val="en-GB" w:eastAsia="ja-JP"/>
        </w:rPr>
        <w:t xml:space="preserve"> operation</w:t>
      </w:r>
      <w:r w:rsidR="00E716F0" w:rsidRPr="00E716F0">
        <w:rPr>
          <w:lang w:val="en-GB" w:eastAsia="ja-JP"/>
        </w:rPr>
        <w:t>s</w:t>
      </w:r>
      <w:r w:rsidR="00E716F0">
        <w:rPr>
          <w:lang w:val="en-GB" w:eastAsia="ja-JP"/>
        </w:rPr>
        <w:t xml:space="preserve">, DRX inactivity timer, </w:t>
      </w:r>
      <w:r w:rsidR="00C04E65" w:rsidRPr="00E716F0">
        <w:rPr>
          <w:lang w:val="en-GB" w:eastAsia="ja-JP"/>
        </w:rPr>
        <w:t xml:space="preserve">may not </w:t>
      </w:r>
      <w:r w:rsidR="00E716F0">
        <w:rPr>
          <w:lang w:val="en-GB" w:eastAsia="ja-JP"/>
        </w:rPr>
        <w:t xml:space="preserve">be most power efficient for </w:t>
      </w:r>
      <w:r w:rsidR="00F35B9D">
        <w:rPr>
          <w:lang w:val="en-GB" w:eastAsia="ja-JP"/>
        </w:rPr>
        <w:t xml:space="preserve">periodic traffic with small </w:t>
      </w:r>
      <w:r w:rsidR="00306727">
        <w:rPr>
          <w:lang w:val="en-GB" w:eastAsia="ja-JP"/>
        </w:rPr>
        <w:t>and regular</w:t>
      </w:r>
      <w:r w:rsidR="00F35B9D">
        <w:rPr>
          <w:lang w:val="en-GB" w:eastAsia="ja-JP"/>
        </w:rPr>
        <w:t xml:space="preserve"> data </w:t>
      </w:r>
      <w:r w:rsidR="006138B1">
        <w:rPr>
          <w:lang w:val="en-GB" w:eastAsia="ja-JP"/>
        </w:rPr>
        <w:t>arrivals</w:t>
      </w:r>
      <w:r w:rsidR="00093CE0">
        <w:rPr>
          <w:lang w:val="en-GB" w:eastAsia="ja-JP"/>
        </w:rPr>
        <w:t xml:space="preserve">. Therefore, it is </w:t>
      </w:r>
      <w:r w:rsidR="00FD5310">
        <w:rPr>
          <w:lang w:val="en-GB" w:eastAsia="ja-JP"/>
        </w:rPr>
        <w:t>more power efficient to use SPS/CG instead of DRX to serve those types of flows</w:t>
      </w:r>
      <w:r w:rsidR="006B7065">
        <w:rPr>
          <w:lang w:val="en-GB" w:eastAsia="ja-JP"/>
        </w:rPr>
        <w:t>.</w:t>
      </w:r>
      <w:r w:rsidR="00306727">
        <w:rPr>
          <w:lang w:val="en-GB" w:eastAsia="ja-JP"/>
        </w:rPr>
        <w:t xml:space="preserve"> </w:t>
      </w:r>
    </w:p>
    <w:p w14:paraId="736A1E7A" w14:textId="5946CCE2" w:rsidR="004170DA" w:rsidRDefault="006B7065" w:rsidP="004170DA">
      <w:pPr>
        <w:ind w:left="1620" w:hanging="1620"/>
        <w:rPr>
          <w:b/>
          <w:bCs/>
          <w:lang w:val="en-GB" w:eastAsia="ja-JP"/>
        </w:rPr>
      </w:pPr>
      <w:r>
        <w:rPr>
          <w:b/>
          <w:bCs/>
          <w:lang w:val="en-GB" w:eastAsia="ja-JP"/>
        </w:rPr>
        <w:t xml:space="preserve">Observation </w:t>
      </w:r>
      <w:r w:rsidR="002B242F">
        <w:rPr>
          <w:b/>
          <w:bCs/>
          <w:lang w:val="en-GB" w:eastAsia="ja-JP"/>
        </w:rPr>
        <w:t>6</w:t>
      </w:r>
      <w:r>
        <w:rPr>
          <w:b/>
          <w:bCs/>
          <w:lang w:val="en-GB" w:eastAsia="ja-JP"/>
        </w:rPr>
        <w:t>.</w:t>
      </w:r>
      <w:r w:rsidR="004170DA">
        <w:rPr>
          <w:b/>
          <w:bCs/>
          <w:lang w:val="en-GB" w:eastAsia="ja-JP"/>
        </w:rPr>
        <w:t xml:space="preserve"> </w:t>
      </w:r>
      <w:r w:rsidR="006138B1">
        <w:rPr>
          <w:b/>
          <w:bCs/>
          <w:lang w:val="en-GB" w:eastAsia="ja-JP"/>
        </w:rPr>
        <w:tab/>
      </w:r>
      <w:r w:rsidR="00995E1A">
        <w:rPr>
          <w:b/>
          <w:bCs/>
          <w:lang w:val="en-GB" w:eastAsia="ja-JP"/>
        </w:rPr>
        <w:t>It</w:t>
      </w:r>
      <w:r w:rsidR="00995E1A" w:rsidRPr="00995E1A">
        <w:rPr>
          <w:b/>
          <w:bCs/>
          <w:lang w:val="en-GB" w:eastAsia="ja-JP"/>
        </w:rPr>
        <w:t xml:space="preserve"> is more power efficient to use SPS/CG instead of DRX to serve </w:t>
      </w:r>
      <w:r w:rsidR="00995E1A">
        <w:rPr>
          <w:b/>
          <w:bCs/>
          <w:lang w:val="en-GB" w:eastAsia="ja-JP"/>
        </w:rPr>
        <w:t xml:space="preserve">traffic flows with </w:t>
      </w:r>
      <w:r w:rsidR="006138B1">
        <w:rPr>
          <w:b/>
          <w:bCs/>
          <w:lang w:val="en-GB" w:eastAsia="ja-JP"/>
        </w:rPr>
        <w:t>small and regular data arrivals.</w:t>
      </w:r>
    </w:p>
    <w:p w14:paraId="5A5135F5" w14:textId="77FAEAD3" w:rsidR="005638BA" w:rsidRDefault="00A067EA" w:rsidP="00753A3D">
      <w:pPr>
        <w:ind w:left="0" w:firstLine="0"/>
      </w:pPr>
      <w:r>
        <w:t xml:space="preserve">Generally, there is only one common frame rate for video streams generated by a XR application. </w:t>
      </w:r>
      <w:proofErr w:type="gramStart"/>
      <w:r>
        <w:t>Hence</w:t>
      </w:r>
      <w:proofErr w:type="gramEnd"/>
      <w:r>
        <w:t xml:space="preserve"> they can be modeled as a single data stream with periodical arrivals of bursts, with a non-integer valued periodicity.</w:t>
      </w:r>
      <w:r w:rsidR="004673B7">
        <w:t xml:space="preserve"> And they can be sufficiently served by a single </w:t>
      </w:r>
      <w:r w:rsidR="008B221B">
        <w:t>DRX configuration, with the DRX cycle matched with the periodicity of video stream</w:t>
      </w:r>
      <w:r w:rsidR="000E0599">
        <w:t>(</w:t>
      </w:r>
      <w:r w:rsidR="008B221B">
        <w:t>s</w:t>
      </w:r>
      <w:r w:rsidR="000E0599">
        <w:t>)</w:t>
      </w:r>
      <w:r w:rsidR="008B221B">
        <w:t xml:space="preserve">. </w:t>
      </w:r>
      <w:r w:rsidR="0032293F">
        <w:t xml:space="preserve">The only enhancement needed is to support non-integer values DRX cycles. </w:t>
      </w:r>
      <w:r w:rsidR="00C04F3D">
        <w:t xml:space="preserve">NW then can configure SPS/CG </w:t>
      </w:r>
      <w:r w:rsidR="0000354D">
        <w:t xml:space="preserve">configurations </w:t>
      </w:r>
      <w:r w:rsidR="00C04F3D">
        <w:t xml:space="preserve">to support other flows such as </w:t>
      </w:r>
      <w:r w:rsidR="005638BA">
        <w:t xml:space="preserve">control, </w:t>
      </w:r>
      <w:r w:rsidR="00C04F3D">
        <w:t xml:space="preserve">voice, pose, </w:t>
      </w:r>
      <w:r w:rsidR="005638BA">
        <w:t xml:space="preserve">etc. </w:t>
      </w:r>
    </w:p>
    <w:p w14:paraId="071EE18F" w14:textId="3DC050B4" w:rsidR="00686B97" w:rsidRDefault="009762DB" w:rsidP="00753A3D">
      <w:pPr>
        <w:ind w:left="0" w:firstLine="0"/>
      </w:pPr>
      <w:proofErr w:type="spellStart"/>
      <w:r>
        <w:t>Eve</w:t>
      </w:r>
      <w:proofErr w:type="spellEnd"/>
      <w:r>
        <w:t xml:space="preserve"> if fo</w:t>
      </w:r>
      <w:r w:rsidR="00AD236D">
        <w:t xml:space="preserve">r whatever reasons </w:t>
      </w:r>
      <w:r w:rsidR="00686B97">
        <w:t xml:space="preserve">network prefer not to use SPS/CG for </w:t>
      </w:r>
      <w:r w:rsidR="00AD236D">
        <w:t>those flows (</w:t>
      </w:r>
      <w:proofErr w:type="gramStart"/>
      <w:r w:rsidR="00AD236D">
        <w:t>e.g.</w:t>
      </w:r>
      <w:proofErr w:type="gramEnd"/>
      <w:r w:rsidR="00AD236D">
        <w:t xml:space="preserve"> control, voice, etc), </w:t>
      </w:r>
      <w:r w:rsidR="00FD2F99">
        <w:t xml:space="preserve">a single DRX configuration with </w:t>
      </w:r>
      <w:r w:rsidR="00237527">
        <w:t xml:space="preserve">proper configurations and use of power saving features such as PDCCH skipping can still sufficiently support </w:t>
      </w:r>
      <w:r w:rsidR="001D1B30">
        <w:t xml:space="preserve">mixed traffic flows. For example, the DRX configuration can </w:t>
      </w:r>
      <w:r w:rsidR="00077F41">
        <w:t>have a DRX cycle matched with the periodicity of video stream</w:t>
      </w:r>
      <w:r w:rsidR="000E0599">
        <w:t>(s).</w:t>
      </w:r>
      <w:r w:rsidR="00AD236D">
        <w:t xml:space="preserve"> </w:t>
      </w:r>
      <w:r w:rsidR="000E0599">
        <w:t xml:space="preserve">DRX inactivity timer is reasonably long to </w:t>
      </w:r>
      <w:r w:rsidR="009B5934">
        <w:t xml:space="preserve">have enough active time coverage for arrivals from </w:t>
      </w:r>
      <w:r w:rsidR="00352F01">
        <w:t>other flows (</w:t>
      </w:r>
      <w:proofErr w:type="gramStart"/>
      <w:r w:rsidR="00352F01">
        <w:t>e.g.</w:t>
      </w:r>
      <w:proofErr w:type="gramEnd"/>
      <w:r w:rsidR="00352F01">
        <w:t xml:space="preserve"> </w:t>
      </w:r>
      <w:r w:rsidR="009B5934">
        <w:t>control, voice,</w:t>
      </w:r>
      <w:r w:rsidR="00352F01">
        <w:t xml:space="preserve"> etc)</w:t>
      </w:r>
      <w:r w:rsidR="0030476E">
        <w:t xml:space="preserve">, but PDCCH skipping is used to </w:t>
      </w:r>
      <w:r w:rsidR="0030476E" w:rsidRPr="0030476E">
        <w:t>puncture th</w:t>
      </w:r>
      <w:r w:rsidR="0030476E">
        <w:t xml:space="preserve">e </w:t>
      </w:r>
      <w:r w:rsidR="0030476E" w:rsidRPr="0030476E">
        <w:t xml:space="preserve">duration </w:t>
      </w:r>
      <w:r w:rsidR="0030476E">
        <w:t>where</w:t>
      </w:r>
      <w:r w:rsidR="0030476E" w:rsidRPr="0030476E">
        <w:t xml:space="preserve"> there is no </w:t>
      </w:r>
      <w:r w:rsidR="0030476E">
        <w:t>data from those flows.</w:t>
      </w:r>
    </w:p>
    <w:p w14:paraId="3A91E3E3" w14:textId="47C727BC" w:rsidR="00F343C0" w:rsidRPr="0094222B" w:rsidRDefault="004A1E43" w:rsidP="0094222B">
      <w:pPr>
        <w:ind w:left="1620" w:hanging="1620"/>
        <w:rPr>
          <w:b/>
          <w:bCs/>
        </w:rPr>
      </w:pPr>
      <w:r w:rsidRPr="0094222B">
        <w:rPr>
          <w:b/>
          <w:bCs/>
        </w:rPr>
        <w:t xml:space="preserve">Observation </w:t>
      </w:r>
      <w:r w:rsidR="002B242F">
        <w:rPr>
          <w:b/>
          <w:bCs/>
        </w:rPr>
        <w:t>7</w:t>
      </w:r>
      <w:r w:rsidRPr="0094222B">
        <w:rPr>
          <w:b/>
          <w:bCs/>
        </w:rPr>
        <w:t>.</w:t>
      </w:r>
      <w:r w:rsidR="0094222B" w:rsidRPr="0094222B">
        <w:rPr>
          <w:b/>
          <w:bCs/>
        </w:rPr>
        <w:t xml:space="preserve"> </w:t>
      </w:r>
      <w:r w:rsidR="0094222B">
        <w:rPr>
          <w:b/>
          <w:bCs/>
        </w:rPr>
        <w:tab/>
      </w:r>
      <w:r w:rsidR="0094222B" w:rsidRPr="0094222B">
        <w:rPr>
          <w:b/>
          <w:bCs/>
        </w:rPr>
        <w:t xml:space="preserve">A </w:t>
      </w:r>
      <w:r w:rsidRPr="0094222B">
        <w:rPr>
          <w:b/>
          <w:bCs/>
        </w:rPr>
        <w:t>single DRX configuration</w:t>
      </w:r>
      <w:r w:rsidR="0086231C">
        <w:rPr>
          <w:b/>
          <w:bCs/>
        </w:rPr>
        <w:t>, together</w:t>
      </w:r>
      <w:r w:rsidRPr="0094222B">
        <w:rPr>
          <w:b/>
          <w:bCs/>
        </w:rPr>
        <w:t xml:space="preserve"> </w:t>
      </w:r>
      <w:r w:rsidR="0094222B" w:rsidRPr="0094222B">
        <w:rPr>
          <w:b/>
          <w:bCs/>
        </w:rPr>
        <w:t xml:space="preserve">with multiple SPS/CG </w:t>
      </w:r>
      <w:r w:rsidR="0086231C">
        <w:rPr>
          <w:b/>
          <w:bCs/>
        </w:rPr>
        <w:t>configurations</w:t>
      </w:r>
      <w:r w:rsidR="00456C22">
        <w:rPr>
          <w:b/>
          <w:bCs/>
        </w:rPr>
        <w:t xml:space="preserve"> or power saving features such as PDCCH skipping</w:t>
      </w:r>
      <w:r w:rsidR="0086231C">
        <w:rPr>
          <w:b/>
          <w:bCs/>
        </w:rPr>
        <w:t>, is</w:t>
      </w:r>
      <w:r w:rsidR="0094222B" w:rsidRPr="0094222B">
        <w:rPr>
          <w:b/>
          <w:bCs/>
        </w:rPr>
        <w:t xml:space="preserve"> </w:t>
      </w:r>
      <w:r w:rsidRPr="0094222B">
        <w:rPr>
          <w:b/>
          <w:bCs/>
        </w:rPr>
        <w:t xml:space="preserve">sufficient to support </w:t>
      </w:r>
      <w:r w:rsidR="00456C22">
        <w:rPr>
          <w:b/>
          <w:bCs/>
        </w:rPr>
        <w:t xml:space="preserve">mixed </w:t>
      </w:r>
      <w:r w:rsidRPr="0094222B">
        <w:rPr>
          <w:b/>
          <w:bCs/>
        </w:rPr>
        <w:t>traffic</w:t>
      </w:r>
      <w:r w:rsidR="00C23ADD">
        <w:rPr>
          <w:b/>
          <w:bCs/>
        </w:rPr>
        <w:t xml:space="preserve"> flows with different periodicities</w:t>
      </w:r>
      <w:r w:rsidRPr="0094222B">
        <w:rPr>
          <w:b/>
          <w:bCs/>
        </w:rPr>
        <w:t>.</w:t>
      </w:r>
    </w:p>
    <w:p w14:paraId="52171EA1" w14:textId="0067C42F" w:rsidR="008A73C8" w:rsidRDefault="005454EB" w:rsidP="009C6D4B">
      <w:pPr>
        <w:ind w:left="0" w:firstLine="0"/>
      </w:pPr>
      <w:r>
        <w:t xml:space="preserve">Enhancements using </w:t>
      </w:r>
      <w:r w:rsidR="008A73C8">
        <w:t xml:space="preserve">multiplex </w:t>
      </w:r>
      <w:r>
        <w:t xml:space="preserve">active DRX configurations can have impacts on almost every aspect of DRX procedures. For example, </w:t>
      </w:r>
    </w:p>
    <w:p w14:paraId="1590621C" w14:textId="7271B1C0" w:rsidR="005827C3" w:rsidRPr="005827C3" w:rsidRDefault="005827C3" w:rsidP="002A1B7E">
      <w:pPr>
        <w:pStyle w:val="ListParagraph"/>
        <w:numPr>
          <w:ilvl w:val="0"/>
          <w:numId w:val="47"/>
        </w:numPr>
        <w:ind w:leftChars="0"/>
      </w:pPr>
      <w:r w:rsidRPr="005827C3">
        <w:t xml:space="preserve">Should there be any dependency between data scheduling and </w:t>
      </w:r>
      <w:r w:rsidR="002A1B7E">
        <w:t xml:space="preserve">multiple </w:t>
      </w:r>
      <w:r w:rsidRPr="005827C3">
        <w:t>DRX configurations?</w:t>
      </w:r>
    </w:p>
    <w:p w14:paraId="5F108ABC" w14:textId="17C43196" w:rsidR="005827C3" w:rsidRPr="005827C3" w:rsidRDefault="005827C3" w:rsidP="002A1B7E">
      <w:pPr>
        <w:pStyle w:val="ListParagraph"/>
        <w:numPr>
          <w:ilvl w:val="0"/>
          <w:numId w:val="47"/>
        </w:numPr>
        <w:ind w:leftChars="0"/>
      </w:pPr>
      <w:r w:rsidRPr="005827C3">
        <w:t>How should DRX timers</w:t>
      </w:r>
      <w:r w:rsidR="00A447F9">
        <w:t xml:space="preserve"> (</w:t>
      </w:r>
      <w:proofErr w:type="gramStart"/>
      <w:r w:rsidR="00A447F9">
        <w:t>e.g.</w:t>
      </w:r>
      <w:proofErr w:type="gramEnd"/>
      <w:r w:rsidR="00A447F9">
        <w:t xml:space="preserve"> DRX inactivity timer)</w:t>
      </w:r>
      <w:r w:rsidRPr="005827C3">
        <w:t xml:space="preserve"> of different DRX configurations be managed? </w:t>
      </w:r>
      <w:r w:rsidR="00BB2D42">
        <w:t>For example, when UE receives a DCI for new DL/UL data, how should UE re-/start DRC inactivity timers? Should it re-/start DRX inactivity timers of all DRX configurations, or should it do so only for a selected few based on what’s scheduled?</w:t>
      </w:r>
    </w:p>
    <w:p w14:paraId="18A741D7" w14:textId="64C20E73" w:rsidR="005827C3" w:rsidRPr="005827C3" w:rsidRDefault="005827C3" w:rsidP="002A1B7E">
      <w:pPr>
        <w:pStyle w:val="ListParagraph"/>
        <w:numPr>
          <w:ilvl w:val="0"/>
          <w:numId w:val="47"/>
        </w:numPr>
        <w:ind w:leftChars="0"/>
      </w:pPr>
      <w:r w:rsidRPr="005827C3">
        <w:t>How should DRX MAC CE and PDCCH skipping work?</w:t>
      </w:r>
      <w:r w:rsidR="00B437FB">
        <w:t xml:space="preserve"> </w:t>
      </w:r>
      <w:proofErr w:type="gramStart"/>
      <w:r w:rsidR="00B437FB">
        <w:t>e.g.</w:t>
      </w:r>
      <w:proofErr w:type="gramEnd"/>
      <w:r w:rsidR="00B437FB">
        <w:t xml:space="preserve"> </w:t>
      </w:r>
      <w:r w:rsidR="00050F30">
        <w:t>do they terminate/suspend active time of a single DRX configuration or all DRX configurations?</w:t>
      </w:r>
    </w:p>
    <w:p w14:paraId="63958C07" w14:textId="482A14CA" w:rsidR="005827C3" w:rsidRPr="005827C3" w:rsidRDefault="005827C3" w:rsidP="002A1B7E">
      <w:pPr>
        <w:pStyle w:val="ListParagraph"/>
        <w:numPr>
          <w:ilvl w:val="0"/>
          <w:numId w:val="47"/>
        </w:numPr>
        <w:ind w:leftChars="0"/>
      </w:pPr>
      <w:r w:rsidRPr="005827C3">
        <w:t xml:space="preserve">How </w:t>
      </w:r>
      <w:r w:rsidR="007C6F2F">
        <w:t>should</w:t>
      </w:r>
      <w:r w:rsidRPr="005827C3">
        <w:t xml:space="preserve"> DCP</w:t>
      </w:r>
      <w:r w:rsidR="007C6F2F">
        <w:t xml:space="preserve"> be configured?</w:t>
      </w:r>
      <w:r w:rsidRPr="005827C3">
        <w:t xml:space="preserve"> </w:t>
      </w:r>
      <w:proofErr w:type="gramStart"/>
      <w:r w:rsidRPr="005827C3">
        <w:t>e.g.</w:t>
      </w:r>
      <w:proofErr w:type="gramEnd"/>
      <w:r w:rsidRPr="005827C3">
        <w:t xml:space="preserve"> </w:t>
      </w:r>
      <w:r w:rsidR="007C6F2F">
        <w:t xml:space="preserve">should all DRX configurations share a </w:t>
      </w:r>
      <w:r w:rsidR="00EA3E3C">
        <w:t xml:space="preserve">single DCP configuration or each </w:t>
      </w:r>
      <w:r w:rsidRPr="005827C3">
        <w:t>DRX configuration</w:t>
      </w:r>
      <w:r w:rsidR="00EA3E3C">
        <w:t xml:space="preserve"> should have it</w:t>
      </w:r>
      <w:r w:rsidR="003E23AB">
        <w:t>s</w:t>
      </w:r>
      <w:r w:rsidR="00EA3E3C">
        <w:t xml:space="preserve"> own DCP</w:t>
      </w:r>
      <w:r w:rsidRPr="005827C3">
        <w:t xml:space="preserve">? </w:t>
      </w:r>
    </w:p>
    <w:p w14:paraId="7B29C7D9" w14:textId="0E297BD4" w:rsidR="005827C3" w:rsidRPr="005827C3" w:rsidRDefault="005827C3" w:rsidP="002A1B7E">
      <w:pPr>
        <w:pStyle w:val="ListParagraph"/>
        <w:numPr>
          <w:ilvl w:val="0"/>
          <w:numId w:val="47"/>
        </w:numPr>
        <w:ind w:leftChars="0"/>
      </w:pPr>
      <w:r w:rsidRPr="005827C3">
        <w:t xml:space="preserve">How </w:t>
      </w:r>
      <w:r w:rsidR="00EA3E3C">
        <w:t>should UE</w:t>
      </w:r>
      <w:r w:rsidRPr="005827C3">
        <w:t xml:space="preserve"> monitor DCP? </w:t>
      </w:r>
      <w:proofErr w:type="gramStart"/>
      <w:r w:rsidRPr="005827C3">
        <w:t>e.g.</w:t>
      </w:r>
      <w:proofErr w:type="gramEnd"/>
      <w:r w:rsidRPr="005827C3">
        <w:t xml:space="preserve"> if DCP is only monitored outside active time </w:t>
      </w:r>
      <w:r w:rsidR="004A3953">
        <w:t>as in legacy</w:t>
      </w:r>
      <w:r w:rsidRPr="005827C3">
        <w:t>, which active time is it?</w:t>
      </w:r>
    </w:p>
    <w:p w14:paraId="0CE4D1D6" w14:textId="5E2AA5B6" w:rsidR="005827C3" w:rsidRPr="005827C3" w:rsidRDefault="00154D24" w:rsidP="002A1B7E">
      <w:pPr>
        <w:pStyle w:val="ListParagraph"/>
        <w:numPr>
          <w:ilvl w:val="0"/>
          <w:numId w:val="47"/>
        </w:numPr>
        <w:ind w:leftChars="0"/>
      </w:pPr>
      <w:r>
        <w:t xml:space="preserve">Can multiple DRX configurations be jointly configured with </w:t>
      </w:r>
      <w:r w:rsidR="00BB0EE6">
        <w:t>R16 dual DRX groups? If so, how two configurations work together?</w:t>
      </w:r>
    </w:p>
    <w:p w14:paraId="4152B7EA" w14:textId="76B35E4C" w:rsidR="005827C3" w:rsidRPr="005827C3" w:rsidRDefault="005827C3" w:rsidP="002A1B7E">
      <w:pPr>
        <w:pStyle w:val="ListParagraph"/>
        <w:numPr>
          <w:ilvl w:val="0"/>
          <w:numId w:val="47"/>
        </w:numPr>
        <w:ind w:leftChars="0"/>
      </w:pPr>
      <w:r w:rsidRPr="005827C3">
        <w:t>Impact on RAN1/4 procedures</w:t>
      </w:r>
      <w:r w:rsidR="00BB0EE6">
        <w:t xml:space="preserve">. A number of RAN1/2 procedures </w:t>
      </w:r>
      <w:r w:rsidR="00FA301F">
        <w:t>(</w:t>
      </w:r>
      <w:proofErr w:type="gramStart"/>
      <w:r w:rsidR="00FA301F">
        <w:t>e.g.</w:t>
      </w:r>
      <w:proofErr w:type="gramEnd"/>
      <w:r w:rsidR="00FA301F">
        <w:t xml:space="preserve"> RLM/BFD/RRM) </w:t>
      </w:r>
      <w:r w:rsidR="00BB0EE6">
        <w:t xml:space="preserve">and RAN4 timing requirements </w:t>
      </w:r>
      <w:r w:rsidR="00FA301F">
        <w:t>uses DRX cycle as their parameter. If UE has multiple DRX configurations</w:t>
      </w:r>
      <w:r w:rsidR="0026321D">
        <w:t>, which DRX cycle should be used</w:t>
      </w:r>
      <w:r w:rsidRPr="005827C3">
        <w:t>?</w:t>
      </w:r>
    </w:p>
    <w:p w14:paraId="3FF92B44" w14:textId="5458AC67" w:rsidR="00A90E09" w:rsidRDefault="00A90E09" w:rsidP="009C6D4B">
      <w:pPr>
        <w:ind w:left="0" w:firstLine="0"/>
      </w:pPr>
      <w:r>
        <w:t xml:space="preserve">Some of the </w:t>
      </w:r>
      <w:r w:rsidR="002E6594">
        <w:t xml:space="preserve">above </w:t>
      </w:r>
      <w:r>
        <w:t>questions may not have trivial answers</w:t>
      </w:r>
      <w:r w:rsidR="006A5798">
        <w:t xml:space="preserve"> and may very likely take considerable amount of time for RAN2 to sort out. </w:t>
      </w:r>
      <w:r w:rsidR="0098471D">
        <w:t xml:space="preserve">And some issues may additionally require coordination with other working groups. We </w:t>
      </w:r>
      <w:r w:rsidR="002A2ABE">
        <w:t>hence</w:t>
      </w:r>
      <w:r w:rsidR="00651DC5">
        <w:t xml:space="preserve"> are concerned with the impact</w:t>
      </w:r>
      <w:r w:rsidR="002A2ABE">
        <w:t>s</w:t>
      </w:r>
      <w:r w:rsidR="00651DC5">
        <w:t xml:space="preserve"> it may have on the already tight time allocation we have for the </w:t>
      </w:r>
      <w:r w:rsidR="002A2ABE">
        <w:t>XR SI.</w:t>
      </w:r>
    </w:p>
    <w:p w14:paraId="68DABDD6" w14:textId="1A10F3DC" w:rsidR="00806678" w:rsidRDefault="0027506B" w:rsidP="009C6D4B">
      <w:pPr>
        <w:ind w:left="0" w:firstLine="0"/>
      </w:pPr>
      <w:r>
        <w:t xml:space="preserve">In addition, to properly address the issues asked above, we expect </w:t>
      </w:r>
      <w:r w:rsidR="00FE3BEA">
        <w:t xml:space="preserve">the enhancement for multiple independent DRX configurations </w:t>
      </w:r>
      <w:r w:rsidR="005A2D98">
        <w:t>will require</w:t>
      </w:r>
      <w:r w:rsidR="00820FC5" w:rsidRPr="00820FC5">
        <w:t xml:space="preserve"> high implementation complexity</w:t>
      </w:r>
      <w:r w:rsidR="00BF3E50">
        <w:t xml:space="preserve">, unless some </w:t>
      </w:r>
      <w:r w:rsidR="00F7594F">
        <w:t xml:space="preserve">major simplifications are applied. </w:t>
      </w:r>
    </w:p>
    <w:p w14:paraId="23DDC052" w14:textId="77777777" w:rsidR="009B6165" w:rsidRDefault="007F2B43" w:rsidP="009C6D4B">
      <w:pPr>
        <w:ind w:left="0" w:firstLine="0"/>
      </w:pPr>
      <w:r>
        <w:t>On the other hand</w:t>
      </w:r>
      <w:r w:rsidR="00554AA9">
        <w:t>, it is not immediately clear to us whe</w:t>
      </w:r>
      <w:r w:rsidR="00125ABE">
        <w:t>ther</w:t>
      </w:r>
      <w:r w:rsidR="00554AA9">
        <w:t xml:space="preserve"> significant power saving gains can be </w:t>
      </w:r>
      <w:r w:rsidR="00125ABE">
        <w:t>enabled</w:t>
      </w:r>
      <w:r w:rsidR="00554AA9">
        <w:t xml:space="preserve"> by </w:t>
      </w:r>
      <w:r w:rsidR="00DF7C97">
        <w:t>multiple DRX configurations</w:t>
      </w:r>
      <w:r w:rsidR="00125ABE">
        <w:t xml:space="preserve"> over a single DRX configuration. </w:t>
      </w:r>
      <w:r w:rsidR="00757EAF">
        <w:t xml:space="preserve">This observation is also consistent with the evaluation </w:t>
      </w:r>
      <w:r w:rsidR="00CB5388">
        <w:t xml:space="preserve">results </w:t>
      </w:r>
      <w:r w:rsidR="00D17EC5">
        <w:t>provided</w:t>
      </w:r>
      <w:r w:rsidR="00CB5388">
        <w:t xml:space="preserve"> by RAN1. </w:t>
      </w:r>
    </w:p>
    <w:p w14:paraId="1FA94A56" w14:textId="1E20BB9A" w:rsidR="00A90E09" w:rsidRDefault="005E1B2A" w:rsidP="009C6D4B">
      <w:pPr>
        <w:ind w:left="0" w:firstLine="0"/>
      </w:pPr>
      <w:r>
        <w:t xml:space="preserve">Therefore, </w:t>
      </w:r>
      <w:r w:rsidR="00B3371F">
        <w:t>it</w:t>
      </w:r>
      <w:r w:rsidR="009B6165">
        <w:t xml:space="preserve"> is not </w:t>
      </w:r>
      <w:r w:rsidR="00B3371F">
        <w:t xml:space="preserve">a </w:t>
      </w:r>
      <w:r w:rsidR="009B6165">
        <w:t>critical or high priority</w:t>
      </w:r>
      <w:r w:rsidR="009852B0">
        <w:t xml:space="preserve"> </w:t>
      </w:r>
      <w:r w:rsidR="00B3371F">
        <w:t xml:space="preserve">enhancement </w:t>
      </w:r>
      <w:r w:rsidR="001503D9">
        <w:t xml:space="preserve">with </w:t>
      </w:r>
      <w:r w:rsidR="00C6612C">
        <w:t xml:space="preserve">clear power saving benefits. </w:t>
      </w:r>
      <w:r w:rsidR="001503D9">
        <w:t xml:space="preserve">On the contrary, </w:t>
      </w:r>
      <w:r>
        <w:t xml:space="preserve">it </w:t>
      </w:r>
      <w:r w:rsidR="00665E2C">
        <w:t>can be</w:t>
      </w:r>
      <w:r>
        <w:t xml:space="preserve"> </w:t>
      </w:r>
      <w:r w:rsidR="00F4654B">
        <w:t xml:space="preserve">a risk to </w:t>
      </w:r>
      <w:r w:rsidR="00DF0BEA">
        <w:t>on</w:t>
      </w:r>
      <w:r w:rsidR="00545D85">
        <w:t xml:space="preserve"> </w:t>
      </w:r>
      <w:r w:rsidR="00DF0BEA">
        <w:t>time</w:t>
      </w:r>
      <w:r w:rsidR="00F4654B">
        <w:t xml:space="preserve"> completion of </w:t>
      </w:r>
      <w:r w:rsidR="00DF0BEA">
        <w:t xml:space="preserve">the SI </w:t>
      </w:r>
      <w:r w:rsidR="005F7FA7">
        <w:t xml:space="preserve">and </w:t>
      </w:r>
      <w:r w:rsidR="00E25779">
        <w:t xml:space="preserve">has </w:t>
      </w:r>
      <w:r w:rsidR="00D45B0A">
        <w:t xml:space="preserve">significant impact on </w:t>
      </w:r>
      <w:r w:rsidR="005F7FA7">
        <w:t>UE implementation complexity</w:t>
      </w:r>
      <w:r w:rsidR="00D45B0A">
        <w:t>.</w:t>
      </w:r>
    </w:p>
    <w:p w14:paraId="67325E71" w14:textId="1D832F10" w:rsidR="00125ABE" w:rsidRDefault="002235CA" w:rsidP="00B55F43">
      <w:pPr>
        <w:ind w:left="1620" w:hanging="1620"/>
        <w:rPr>
          <w:b/>
          <w:bCs/>
          <w:lang w:val="en-GB" w:eastAsia="ja-JP"/>
        </w:rPr>
      </w:pPr>
      <w:r>
        <w:rPr>
          <w:b/>
          <w:bCs/>
          <w:lang w:val="en-GB" w:eastAsia="ja-JP"/>
        </w:rPr>
        <w:t xml:space="preserve">Observation </w:t>
      </w:r>
      <w:r w:rsidR="00D17EC5">
        <w:rPr>
          <w:b/>
          <w:bCs/>
          <w:lang w:val="en-GB" w:eastAsia="ja-JP"/>
        </w:rPr>
        <w:t>8</w:t>
      </w:r>
      <w:r>
        <w:rPr>
          <w:b/>
          <w:bCs/>
          <w:lang w:val="en-GB" w:eastAsia="ja-JP"/>
        </w:rPr>
        <w:t xml:space="preserve">. </w:t>
      </w:r>
      <w:r w:rsidR="00C642BA">
        <w:rPr>
          <w:b/>
          <w:bCs/>
          <w:lang w:val="en-GB" w:eastAsia="ja-JP"/>
        </w:rPr>
        <w:tab/>
        <w:t xml:space="preserve">Enhancement </w:t>
      </w:r>
      <w:r w:rsidR="00E07CB8">
        <w:rPr>
          <w:b/>
          <w:bCs/>
          <w:lang w:val="en-GB" w:eastAsia="ja-JP"/>
        </w:rPr>
        <w:t>for m</w:t>
      </w:r>
      <w:r>
        <w:rPr>
          <w:b/>
          <w:bCs/>
          <w:lang w:val="en-GB" w:eastAsia="ja-JP"/>
        </w:rPr>
        <w:t xml:space="preserve">ultiple </w:t>
      </w:r>
      <w:r w:rsidR="0016274A">
        <w:rPr>
          <w:b/>
          <w:bCs/>
          <w:lang w:val="en-GB" w:eastAsia="ja-JP"/>
        </w:rPr>
        <w:t xml:space="preserve">independent </w:t>
      </w:r>
      <w:r>
        <w:rPr>
          <w:b/>
          <w:bCs/>
          <w:lang w:val="en-GB" w:eastAsia="ja-JP"/>
        </w:rPr>
        <w:t xml:space="preserve">DRX configurations </w:t>
      </w:r>
      <w:r w:rsidR="00792BC4">
        <w:rPr>
          <w:b/>
          <w:bCs/>
          <w:lang w:val="en-GB" w:eastAsia="ja-JP"/>
        </w:rPr>
        <w:t>has</w:t>
      </w:r>
      <w:r w:rsidR="00A0678C">
        <w:rPr>
          <w:b/>
          <w:bCs/>
          <w:lang w:val="en-GB" w:eastAsia="ja-JP"/>
        </w:rPr>
        <w:t xml:space="preserve"> significant impact on the current DRX procedure</w:t>
      </w:r>
      <w:r w:rsidR="00792BC4">
        <w:rPr>
          <w:b/>
          <w:bCs/>
          <w:lang w:val="en-GB" w:eastAsia="ja-JP"/>
        </w:rPr>
        <w:t xml:space="preserve"> but </w:t>
      </w:r>
      <w:r w:rsidR="009B65BE">
        <w:rPr>
          <w:b/>
          <w:bCs/>
          <w:lang w:val="en-GB" w:eastAsia="ja-JP"/>
        </w:rPr>
        <w:t xml:space="preserve">does not have clear </w:t>
      </w:r>
      <w:r w:rsidR="00792BC4">
        <w:rPr>
          <w:b/>
          <w:bCs/>
          <w:lang w:val="en-GB" w:eastAsia="ja-JP"/>
        </w:rPr>
        <w:t xml:space="preserve">power saving </w:t>
      </w:r>
      <w:r w:rsidR="009B65BE">
        <w:rPr>
          <w:b/>
          <w:bCs/>
          <w:lang w:val="en-GB" w:eastAsia="ja-JP"/>
        </w:rPr>
        <w:t>benefits</w:t>
      </w:r>
      <w:r w:rsidR="00A0678C">
        <w:rPr>
          <w:b/>
          <w:bCs/>
          <w:lang w:val="en-GB" w:eastAsia="ja-JP"/>
        </w:rPr>
        <w:t xml:space="preserve">. </w:t>
      </w:r>
    </w:p>
    <w:p w14:paraId="372634D7" w14:textId="05659430" w:rsidR="00F176EA" w:rsidRPr="00822FE1" w:rsidRDefault="00F176EA" w:rsidP="00822FE1">
      <w:pPr>
        <w:ind w:left="0" w:firstLine="0"/>
        <w:rPr>
          <w:lang w:val="en-GB" w:eastAsia="ja-JP"/>
        </w:rPr>
      </w:pPr>
      <w:r w:rsidRPr="00822FE1">
        <w:rPr>
          <w:lang w:val="en-GB" w:eastAsia="ja-JP"/>
        </w:rPr>
        <w:t xml:space="preserve">Based on the observations, we therefore think it is </w:t>
      </w:r>
      <w:r w:rsidR="004B202B" w:rsidRPr="00822FE1">
        <w:rPr>
          <w:lang w:val="en-GB" w:eastAsia="ja-JP"/>
        </w:rPr>
        <w:t>more sensible if RAN2 deprioritize the study on multiple DRX configurations</w:t>
      </w:r>
      <w:r w:rsidR="009B65BE">
        <w:rPr>
          <w:lang w:val="en-GB" w:eastAsia="ja-JP"/>
        </w:rPr>
        <w:t xml:space="preserve"> in R18</w:t>
      </w:r>
      <w:r w:rsidR="004B202B" w:rsidRPr="00822FE1">
        <w:rPr>
          <w:lang w:val="en-GB" w:eastAsia="ja-JP"/>
        </w:rPr>
        <w:t xml:space="preserve">. </w:t>
      </w:r>
    </w:p>
    <w:p w14:paraId="440C1DAB" w14:textId="31809FF7" w:rsidR="009C6D4B" w:rsidRDefault="009C6D4B" w:rsidP="00B55F43">
      <w:pPr>
        <w:ind w:left="1620" w:hanging="1620"/>
        <w:rPr>
          <w:b/>
          <w:bCs/>
          <w:lang w:val="en-GB" w:eastAsia="ja-JP"/>
        </w:rPr>
      </w:pPr>
      <w:r w:rsidRPr="00910871">
        <w:rPr>
          <w:b/>
          <w:bCs/>
          <w:lang w:val="en-GB" w:eastAsia="ja-JP"/>
        </w:rPr>
        <w:t xml:space="preserve">Proposal </w:t>
      </w:r>
      <w:r w:rsidR="00D17EC5">
        <w:rPr>
          <w:b/>
          <w:bCs/>
          <w:lang w:val="en-GB" w:eastAsia="ja-JP"/>
        </w:rPr>
        <w:t>5</w:t>
      </w:r>
      <w:r w:rsidRPr="00910871">
        <w:rPr>
          <w:b/>
          <w:bCs/>
          <w:lang w:val="en-GB" w:eastAsia="ja-JP"/>
        </w:rPr>
        <w:t>.</w:t>
      </w:r>
      <w:r w:rsidRPr="00910871">
        <w:rPr>
          <w:b/>
          <w:bCs/>
          <w:lang w:val="en-GB" w:eastAsia="ja-JP"/>
        </w:rPr>
        <w:tab/>
      </w:r>
      <w:r w:rsidR="008A73C8">
        <w:rPr>
          <w:b/>
          <w:bCs/>
          <w:lang w:val="en-GB" w:eastAsia="ja-JP"/>
        </w:rPr>
        <w:t>Study on m</w:t>
      </w:r>
      <w:r w:rsidRPr="00910871">
        <w:rPr>
          <w:b/>
          <w:bCs/>
          <w:lang w:val="en-GB" w:eastAsia="ja-JP"/>
        </w:rPr>
        <w:t xml:space="preserve">ultiple </w:t>
      </w:r>
      <w:r w:rsidR="003A1D10">
        <w:rPr>
          <w:b/>
          <w:bCs/>
          <w:lang w:val="en-GB" w:eastAsia="ja-JP"/>
        </w:rPr>
        <w:t xml:space="preserve">independent </w:t>
      </w:r>
      <w:r w:rsidRPr="00910871">
        <w:rPr>
          <w:b/>
          <w:bCs/>
          <w:lang w:val="en-GB" w:eastAsia="ja-JP"/>
        </w:rPr>
        <w:t xml:space="preserve">DRX configurations </w:t>
      </w:r>
      <w:r>
        <w:rPr>
          <w:b/>
          <w:bCs/>
          <w:lang w:val="en-GB" w:eastAsia="ja-JP"/>
        </w:rPr>
        <w:t xml:space="preserve">is deprioritized in </w:t>
      </w:r>
      <w:r w:rsidRPr="00910871">
        <w:rPr>
          <w:b/>
          <w:bCs/>
          <w:lang w:val="en-GB" w:eastAsia="ja-JP"/>
        </w:rPr>
        <w:t>R18.</w:t>
      </w:r>
    </w:p>
    <w:p w14:paraId="15EF5D44" w14:textId="365293FA" w:rsidR="008F0239" w:rsidRDefault="008F0239" w:rsidP="00E24FB2">
      <w:pPr>
        <w:pStyle w:val="Heading2"/>
        <w:spacing w:before="360" w:after="0"/>
      </w:pPr>
      <w:r>
        <w:t>Reduced monitoring at start of DRX on duration</w:t>
      </w:r>
    </w:p>
    <w:p w14:paraId="1AD9B786" w14:textId="77777777" w:rsidR="008F0239" w:rsidRDefault="008F0239" w:rsidP="008F0239">
      <w:pPr>
        <w:ind w:left="0" w:firstLine="0"/>
        <w:rPr>
          <w:lang w:val="en-GB" w:eastAsia="ja-JP"/>
        </w:rPr>
      </w:pPr>
      <w:r>
        <w:rPr>
          <w:lang w:val="en-GB" w:eastAsia="ja-JP"/>
        </w:rPr>
        <w:t xml:space="preserve">It is known that XR traffic tend to be periodic but has jitter, </w:t>
      </w:r>
      <w:proofErr w:type="gramStart"/>
      <w:r>
        <w:rPr>
          <w:lang w:val="en-GB" w:eastAsia="ja-JP"/>
        </w:rPr>
        <w:t>e.g.</w:t>
      </w:r>
      <w:proofErr w:type="gramEnd"/>
      <w:r>
        <w:rPr>
          <w:lang w:val="en-GB" w:eastAsia="ja-JP"/>
        </w:rPr>
        <w:t xml:space="preserve"> +/- 4ms as assumed in RAN1’s evaluation studies. As length of DRX on duration typically is configured to allow scheduling of first PDU in a burst, its length has to be at least twice the maximum jitter. Otherwise, first PDU may arrive outside on duration and thus incur extra delay, i.e.</w:t>
      </w:r>
    </w:p>
    <w:p w14:paraId="2D623D8A" w14:textId="77777777" w:rsidR="008F0239" w:rsidRDefault="008F0239" w:rsidP="008F0239">
      <w:pPr>
        <w:pStyle w:val="ListParagraph"/>
        <w:numPr>
          <w:ilvl w:val="0"/>
          <w:numId w:val="36"/>
        </w:numPr>
        <w:ind w:leftChars="0"/>
        <w:rPr>
          <w:lang w:eastAsia="ja-JP"/>
        </w:rPr>
      </w:pPr>
      <w:r w:rsidRPr="003420E4">
        <w:rPr>
          <w:lang w:eastAsia="ja-JP"/>
        </w:rPr>
        <w:t xml:space="preserve">If the first PDU arrives early and its jitter is longer than the time difference between start of DRX on duration and its nominal arrival time, </w:t>
      </w:r>
      <w:r>
        <w:rPr>
          <w:lang w:eastAsia="ja-JP"/>
        </w:rPr>
        <w:t>the PDU can’t be scheduled until DRX on duration starts.</w:t>
      </w:r>
      <w:r w:rsidRPr="003420E4">
        <w:rPr>
          <w:lang w:eastAsia="ja-JP"/>
        </w:rPr>
        <w:t xml:space="preserve"> </w:t>
      </w:r>
    </w:p>
    <w:p w14:paraId="2CDF90E7" w14:textId="77777777" w:rsidR="008F0239" w:rsidRDefault="008F0239" w:rsidP="008F0239">
      <w:pPr>
        <w:pStyle w:val="ListParagraph"/>
        <w:numPr>
          <w:ilvl w:val="0"/>
          <w:numId w:val="36"/>
        </w:numPr>
        <w:ind w:leftChars="0"/>
        <w:rPr>
          <w:lang w:eastAsia="ja-JP"/>
        </w:rPr>
      </w:pPr>
      <w:r>
        <w:rPr>
          <w:lang w:eastAsia="ja-JP"/>
        </w:rPr>
        <w:t>If</w:t>
      </w:r>
      <w:r w:rsidRPr="003420E4">
        <w:rPr>
          <w:lang w:eastAsia="ja-JP"/>
        </w:rPr>
        <w:t xml:space="preserve"> the first PDU arrive</w:t>
      </w:r>
      <w:r>
        <w:rPr>
          <w:lang w:eastAsia="ja-JP"/>
        </w:rPr>
        <w:t>s</w:t>
      </w:r>
      <w:r w:rsidRPr="003420E4">
        <w:rPr>
          <w:lang w:eastAsia="ja-JP"/>
        </w:rPr>
        <w:t xml:space="preserve"> late </w:t>
      </w:r>
      <w:r>
        <w:rPr>
          <w:lang w:eastAsia="ja-JP"/>
        </w:rPr>
        <w:t>and its jitter is longer than the difference between</w:t>
      </w:r>
      <w:r w:rsidRPr="003420E4">
        <w:rPr>
          <w:lang w:eastAsia="ja-JP"/>
        </w:rPr>
        <w:t xml:space="preserve"> its nominal </w:t>
      </w:r>
      <w:r>
        <w:rPr>
          <w:lang w:eastAsia="ja-JP"/>
        </w:rPr>
        <w:t xml:space="preserve">arrival time and the end of on duration, then it cannot be scheduled until the next DRX cycle. </w:t>
      </w:r>
    </w:p>
    <w:p w14:paraId="17C6C97C" w14:textId="77777777" w:rsidR="008F0239" w:rsidRDefault="008F0239" w:rsidP="008F0239">
      <w:pPr>
        <w:ind w:left="0" w:firstLine="0"/>
        <w:rPr>
          <w:lang w:eastAsia="ja-JP"/>
        </w:rPr>
      </w:pPr>
      <w:r>
        <w:rPr>
          <w:lang w:eastAsia="ja-JP"/>
        </w:rPr>
        <w:t>If we assume distribution of jitter is not uniform, then most of PDUs would arrive around the mid-point of DRX on durations. As a result, UE would waste its power monitoring PDCCH in the first half of most DRX on durations until the first PDU arrives. To mitigate this waste, network can configure UE to always start its DRX on duration with configurations that allow it to perform reduced/sparse PDCCH monitoring. For example,</w:t>
      </w:r>
    </w:p>
    <w:p w14:paraId="402C4C2D" w14:textId="77777777" w:rsidR="008F0239" w:rsidRDefault="008F0239" w:rsidP="008F0239">
      <w:pPr>
        <w:pStyle w:val="ListParagraph"/>
        <w:numPr>
          <w:ilvl w:val="0"/>
          <w:numId w:val="37"/>
        </w:numPr>
        <w:ind w:leftChars="0"/>
        <w:rPr>
          <w:lang w:eastAsia="ja-JP"/>
        </w:rPr>
      </w:pPr>
      <w:r>
        <w:rPr>
          <w:lang w:eastAsia="ja-JP"/>
        </w:rPr>
        <w:t xml:space="preserve">UE only monitors PDCCH on SpCell. UE can switch to normal monitoring once it receives a </w:t>
      </w:r>
      <w:proofErr w:type="gramStart"/>
      <w:r>
        <w:rPr>
          <w:lang w:eastAsia="ja-JP"/>
        </w:rPr>
        <w:t>PDU;</w:t>
      </w:r>
      <w:proofErr w:type="gramEnd"/>
    </w:p>
    <w:p w14:paraId="7E7321AD" w14:textId="77777777" w:rsidR="008F0239" w:rsidRDefault="008F0239" w:rsidP="008F0239">
      <w:pPr>
        <w:pStyle w:val="ListParagraph"/>
        <w:numPr>
          <w:ilvl w:val="0"/>
          <w:numId w:val="37"/>
        </w:numPr>
        <w:ind w:leftChars="0"/>
        <w:rPr>
          <w:lang w:eastAsia="ja-JP"/>
        </w:rPr>
      </w:pPr>
      <w:r>
        <w:rPr>
          <w:lang w:eastAsia="ja-JP"/>
        </w:rPr>
        <w:t xml:space="preserve">UE always starts in a </w:t>
      </w:r>
      <w:proofErr w:type="gramStart"/>
      <w:r>
        <w:rPr>
          <w:lang w:eastAsia="ja-JP"/>
        </w:rPr>
        <w:t>power-optimized</w:t>
      </w:r>
      <w:proofErr w:type="gramEnd"/>
      <w:r>
        <w:rPr>
          <w:lang w:eastAsia="ja-JP"/>
        </w:rPr>
        <w:t xml:space="preserve"> PDCCH search space, regardless of what PDCCH search space it was using before the end of the previous DRX active time.</w:t>
      </w:r>
    </w:p>
    <w:p w14:paraId="21DFE70E" w14:textId="77777777" w:rsidR="008F0239" w:rsidRDefault="008F0239" w:rsidP="008F0239">
      <w:pPr>
        <w:pStyle w:val="ListParagraph"/>
        <w:numPr>
          <w:ilvl w:val="0"/>
          <w:numId w:val="37"/>
        </w:numPr>
        <w:ind w:leftChars="0"/>
        <w:rPr>
          <w:lang w:eastAsia="ja-JP"/>
        </w:rPr>
      </w:pPr>
      <w:r>
        <w:rPr>
          <w:lang w:eastAsia="ja-JP"/>
        </w:rPr>
        <w:t>UE always starts in the default BWP, regardless of which BWP it was using before the end of the previous DRX active time.</w:t>
      </w:r>
    </w:p>
    <w:p w14:paraId="25AFCBA5" w14:textId="77777777" w:rsidR="008F0239" w:rsidRDefault="008F0239" w:rsidP="008F0239">
      <w:pPr>
        <w:ind w:left="0" w:firstLine="0"/>
        <w:rPr>
          <w:lang w:eastAsia="ja-JP"/>
        </w:rPr>
      </w:pPr>
      <w:r>
        <w:rPr>
          <w:lang w:eastAsia="ja-JP"/>
        </w:rPr>
        <w:t xml:space="preserve">Once UE receives the first TB, it can switch its PDCCH monitoring to more throughput-optimized configurations. This switch can be either autonomous based on configuration or based network’s signal. For example, it can start monitoring PDCCH on all scheduling cells. Or it switches to a throughput-optimized PDCCH search space and/or BWP pre-configured by network. </w:t>
      </w:r>
    </w:p>
    <w:p w14:paraId="64243E53" w14:textId="6E922B3E" w:rsidR="008F0239" w:rsidRPr="00FF0E23" w:rsidRDefault="008F0239" w:rsidP="00B55F43">
      <w:pPr>
        <w:ind w:left="1620" w:hanging="1620"/>
        <w:rPr>
          <w:b/>
          <w:bCs/>
          <w:lang w:eastAsia="ja-JP"/>
        </w:rPr>
      </w:pPr>
      <w:r w:rsidRPr="00FF0E23">
        <w:rPr>
          <w:b/>
          <w:bCs/>
          <w:lang w:eastAsia="ja-JP"/>
        </w:rPr>
        <w:t>Proposal</w:t>
      </w:r>
      <w:r>
        <w:rPr>
          <w:b/>
          <w:bCs/>
          <w:lang w:eastAsia="ja-JP"/>
        </w:rPr>
        <w:t xml:space="preserve"> </w:t>
      </w:r>
      <w:r w:rsidR="00D17EC5">
        <w:rPr>
          <w:b/>
          <w:bCs/>
          <w:lang w:eastAsia="ja-JP"/>
        </w:rPr>
        <w:t>6</w:t>
      </w:r>
      <w:r w:rsidRPr="00FF0E23">
        <w:rPr>
          <w:b/>
          <w:bCs/>
          <w:lang w:eastAsia="ja-JP"/>
        </w:rPr>
        <w:t>.</w:t>
      </w:r>
      <w:r w:rsidRPr="00FF0E23">
        <w:rPr>
          <w:b/>
          <w:bCs/>
          <w:lang w:eastAsia="ja-JP"/>
        </w:rPr>
        <w:tab/>
        <w:t xml:space="preserve">Network can configure UE to always start its DRX on durations with a set of </w:t>
      </w:r>
      <w:r>
        <w:rPr>
          <w:b/>
          <w:bCs/>
          <w:lang w:eastAsia="ja-JP"/>
        </w:rPr>
        <w:t xml:space="preserve">power-optimized </w:t>
      </w:r>
      <w:r w:rsidRPr="00FF0E23">
        <w:rPr>
          <w:b/>
          <w:bCs/>
          <w:lang w:eastAsia="ja-JP"/>
        </w:rPr>
        <w:t xml:space="preserve">configurations that </w:t>
      </w:r>
      <w:r>
        <w:rPr>
          <w:b/>
          <w:bCs/>
          <w:lang w:eastAsia="ja-JP"/>
        </w:rPr>
        <w:t>enable</w:t>
      </w:r>
      <w:r w:rsidRPr="00FF0E23">
        <w:rPr>
          <w:b/>
          <w:bCs/>
          <w:lang w:eastAsia="ja-JP"/>
        </w:rPr>
        <w:t xml:space="preserve"> reduced PDCCH monitoring</w:t>
      </w:r>
      <w:r>
        <w:rPr>
          <w:b/>
          <w:bCs/>
          <w:lang w:eastAsia="ja-JP"/>
        </w:rPr>
        <w:t xml:space="preserve"> by UE.</w:t>
      </w:r>
      <w:r w:rsidRPr="00FF0E23">
        <w:rPr>
          <w:b/>
          <w:bCs/>
          <w:lang w:eastAsia="ja-JP"/>
        </w:rPr>
        <w:t xml:space="preserve"> FFS </w:t>
      </w:r>
      <w:r>
        <w:rPr>
          <w:b/>
          <w:bCs/>
          <w:lang w:eastAsia="ja-JP"/>
        </w:rPr>
        <w:t>which configurations</w:t>
      </w:r>
      <w:r w:rsidRPr="00FF0E23">
        <w:rPr>
          <w:b/>
          <w:bCs/>
          <w:lang w:eastAsia="ja-JP"/>
        </w:rPr>
        <w:t xml:space="preserve"> </w:t>
      </w:r>
      <w:r w:rsidR="00D97294">
        <w:rPr>
          <w:b/>
          <w:bCs/>
          <w:lang w:eastAsia="ja-JP"/>
        </w:rPr>
        <w:t>should</w:t>
      </w:r>
      <w:r w:rsidRPr="00FF0E23">
        <w:rPr>
          <w:b/>
          <w:bCs/>
          <w:lang w:eastAsia="ja-JP"/>
        </w:rPr>
        <w:t xml:space="preserve"> be in</w:t>
      </w:r>
      <w:r>
        <w:rPr>
          <w:b/>
          <w:bCs/>
          <w:lang w:eastAsia="ja-JP"/>
        </w:rPr>
        <w:t>cluded</w:t>
      </w:r>
      <w:r w:rsidRPr="00FF0E23">
        <w:rPr>
          <w:b/>
          <w:bCs/>
          <w:lang w:eastAsia="ja-JP"/>
        </w:rPr>
        <w:t>.</w:t>
      </w:r>
    </w:p>
    <w:p w14:paraId="5D77D7A2" w14:textId="5158718E" w:rsidR="008F0239" w:rsidRDefault="00A42CF6" w:rsidP="0070357D">
      <w:pPr>
        <w:pStyle w:val="Heading2"/>
        <w:spacing w:before="240" w:after="0"/>
      </w:pPr>
      <w:r>
        <w:t>End of burst indication for DRX</w:t>
      </w:r>
    </w:p>
    <w:p w14:paraId="599847C1" w14:textId="77777777" w:rsidR="008F0239" w:rsidRDefault="008F0239" w:rsidP="008F0239">
      <w:pPr>
        <w:ind w:left="0" w:firstLine="0"/>
        <w:rPr>
          <w:lang w:val="en-GB" w:eastAsia="ja-JP"/>
        </w:rPr>
      </w:pPr>
      <w:r>
        <w:rPr>
          <w:lang w:val="en-GB" w:eastAsia="ja-JP"/>
        </w:rPr>
        <w:t>For XR traffic with periodic arrivals of bursts, UE needs to be able to sleep between bursts to save power. Since XR traffic typically has very short periodicity (</w:t>
      </w:r>
      <w:proofErr w:type="gramStart"/>
      <w:r>
        <w:rPr>
          <w:lang w:val="en-GB" w:eastAsia="ja-JP"/>
        </w:rPr>
        <w:t>e.g.</w:t>
      </w:r>
      <w:proofErr w:type="gramEnd"/>
      <w:r>
        <w:rPr>
          <w:lang w:val="en-GB" w:eastAsia="ja-JP"/>
        </w:rPr>
        <w:t xml:space="preserve"> 11.1 </w:t>
      </w:r>
      <w:proofErr w:type="spellStart"/>
      <w:r>
        <w:rPr>
          <w:lang w:val="en-GB" w:eastAsia="ja-JP"/>
        </w:rPr>
        <w:t>ms</w:t>
      </w:r>
      <w:proofErr w:type="spellEnd"/>
      <w:r>
        <w:rPr>
          <w:lang w:val="en-GB" w:eastAsia="ja-JP"/>
        </w:rPr>
        <w:t xml:space="preserve"> or 16.7 </w:t>
      </w:r>
      <w:proofErr w:type="spellStart"/>
      <w:r>
        <w:rPr>
          <w:lang w:val="en-GB" w:eastAsia="ja-JP"/>
        </w:rPr>
        <w:t>ms</w:t>
      </w:r>
      <w:proofErr w:type="spellEnd"/>
      <w:r>
        <w:rPr>
          <w:lang w:val="en-GB" w:eastAsia="ja-JP"/>
        </w:rPr>
        <w:t>), being able to terminate DRX active time quickly between bursts thus is the key to save power.</w:t>
      </w:r>
    </w:p>
    <w:p w14:paraId="42059227" w14:textId="77777777" w:rsidR="008F0239" w:rsidRDefault="008F0239" w:rsidP="008F0239">
      <w:pPr>
        <w:ind w:left="0" w:firstLine="0"/>
        <w:rPr>
          <w:lang w:val="en-GB" w:eastAsia="ja-JP"/>
        </w:rPr>
      </w:pPr>
      <w:r w:rsidRPr="00E4337F">
        <w:rPr>
          <w:lang w:val="en-GB" w:eastAsia="ja-JP"/>
        </w:rPr>
        <w:t xml:space="preserve">In </w:t>
      </w:r>
      <w:r>
        <w:rPr>
          <w:lang w:val="en-GB" w:eastAsia="ja-JP"/>
        </w:rPr>
        <w:t xml:space="preserve">current </w:t>
      </w:r>
      <w:r w:rsidRPr="00E4337F">
        <w:rPr>
          <w:lang w:val="en-GB" w:eastAsia="ja-JP"/>
        </w:rPr>
        <w:t>DRX</w:t>
      </w:r>
      <w:r>
        <w:rPr>
          <w:lang w:val="en-GB" w:eastAsia="ja-JP"/>
        </w:rPr>
        <w:t xml:space="preserve"> procedure,</w:t>
      </w:r>
      <w:r w:rsidRPr="00E4337F">
        <w:rPr>
          <w:lang w:val="en-GB" w:eastAsia="ja-JP"/>
        </w:rPr>
        <w:t xml:space="preserve"> there are two ways to terminate DRX active time</w:t>
      </w:r>
      <w:r>
        <w:rPr>
          <w:lang w:val="en-GB" w:eastAsia="ja-JP"/>
        </w:rPr>
        <w:t xml:space="preserve">: either network sends UE a DRX MAC CE or by DRX inactivity timer. However, neither may not be fast enough for XR traffic. </w:t>
      </w:r>
    </w:p>
    <w:p w14:paraId="6AC4B03E" w14:textId="77777777" w:rsidR="008F0239" w:rsidRDefault="008F0239" w:rsidP="008F0239">
      <w:pPr>
        <w:pStyle w:val="ListParagraph"/>
        <w:numPr>
          <w:ilvl w:val="0"/>
          <w:numId w:val="39"/>
        </w:numPr>
        <w:ind w:leftChars="0"/>
        <w:rPr>
          <w:lang w:eastAsia="ja-JP"/>
        </w:rPr>
      </w:pPr>
      <w:r>
        <w:rPr>
          <w:lang w:eastAsia="ja-JP"/>
        </w:rPr>
        <w:t>T</w:t>
      </w:r>
      <w:r w:rsidRPr="00C61E1A">
        <w:rPr>
          <w:lang w:eastAsia="ja-JP"/>
        </w:rPr>
        <w:t xml:space="preserve">o send DRX MAC CE, network needs to know when the </w:t>
      </w:r>
      <w:r>
        <w:rPr>
          <w:lang w:eastAsia="ja-JP"/>
        </w:rPr>
        <w:t>end of burst is</w:t>
      </w:r>
      <w:r w:rsidRPr="00C61E1A">
        <w:rPr>
          <w:lang w:eastAsia="ja-JP"/>
        </w:rPr>
        <w:t xml:space="preserve">. </w:t>
      </w:r>
      <w:r>
        <w:rPr>
          <w:lang w:eastAsia="ja-JP"/>
        </w:rPr>
        <w:t xml:space="preserve">That, however, is difficult for network to know if traffic is UL centric, because bursts in XR traffic typically have varying size depending on (random) contents in a frame.  </w:t>
      </w:r>
    </w:p>
    <w:p w14:paraId="16AA1EB5" w14:textId="77777777" w:rsidR="008F0239" w:rsidRPr="00C61E1A" w:rsidRDefault="008F0239" w:rsidP="008F0239">
      <w:pPr>
        <w:pStyle w:val="ListParagraph"/>
        <w:numPr>
          <w:ilvl w:val="0"/>
          <w:numId w:val="39"/>
        </w:numPr>
        <w:ind w:leftChars="0"/>
        <w:rPr>
          <w:lang w:eastAsia="ja-JP"/>
        </w:rPr>
      </w:pPr>
      <w:r w:rsidRPr="00A523A8">
        <w:rPr>
          <w:lang w:eastAsia="ja-JP"/>
        </w:rPr>
        <w:t xml:space="preserve">How to configure the right length of DRX inactivity timer is also challenging. </w:t>
      </w:r>
      <w:r>
        <w:rPr>
          <w:lang w:eastAsia="ja-JP"/>
        </w:rPr>
        <w:t>Because</w:t>
      </w:r>
      <w:r w:rsidRPr="00A523A8">
        <w:rPr>
          <w:lang w:eastAsia="ja-JP"/>
        </w:rPr>
        <w:t xml:space="preserve"> of the </w:t>
      </w:r>
      <w:r>
        <w:rPr>
          <w:lang w:eastAsia="ja-JP"/>
        </w:rPr>
        <w:t>short periodicity</w:t>
      </w:r>
      <w:r w:rsidRPr="00A523A8">
        <w:rPr>
          <w:lang w:eastAsia="ja-JP"/>
        </w:rPr>
        <w:t xml:space="preserve"> </w:t>
      </w:r>
      <w:r>
        <w:rPr>
          <w:lang w:eastAsia="ja-JP"/>
        </w:rPr>
        <w:t xml:space="preserve">of XR </w:t>
      </w:r>
      <w:r w:rsidRPr="00A523A8">
        <w:rPr>
          <w:lang w:eastAsia="ja-JP"/>
        </w:rPr>
        <w:t xml:space="preserve">traffic, DRX inactivity timer has to be short. </w:t>
      </w:r>
      <w:r>
        <w:rPr>
          <w:lang w:eastAsia="ja-JP"/>
        </w:rPr>
        <w:t>On the other hand</w:t>
      </w:r>
      <w:r w:rsidRPr="00A523A8">
        <w:rPr>
          <w:lang w:eastAsia="ja-JP"/>
        </w:rPr>
        <w:t xml:space="preserve">, it cannot be </w:t>
      </w:r>
      <w:r>
        <w:rPr>
          <w:lang w:eastAsia="ja-JP"/>
        </w:rPr>
        <w:t xml:space="preserve">on par or </w:t>
      </w:r>
      <w:r w:rsidRPr="00A523A8">
        <w:rPr>
          <w:lang w:eastAsia="ja-JP"/>
        </w:rPr>
        <w:t>shorter than typical scheduling gaps</w:t>
      </w:r>
      <w:r>
        <w:rPr>
          <w:lang w:eastAsia="ja-JP"/>
        </w:rPr>
        <w:t xml:space="preserve"> because otherwise it can cause extra delay</w:t>
      </w:r>
      <w:r w:rsidRPr="00A523A8">
        <w:rPr>
          <w:lang w:eastAsia="ja-JP"/>
        </w:rPr>
        <w:t xml:space="preserve">. </w:t>
      </w:r>
      <w:r>
        <w:rPr>
          <w:lang w:eastAsia="ja-JP"/>
        </w:rPr>
        <w:t xml:space="preserve">These constraints imply that </w:t>
      </w:r>
      <w:r w:rsidRPr="00A523A8">
        <w:rPr>
          <w:lang w:eastAsia="ja-JP"/>
        </w:rPr>
        <w:t xml:space="preserve">DRX inactivity timer </w:t>
      </w:r>
      <w:r>
        <w:rPr>
          <w:lang w:eastAsia="ja-JP"/>
        </w:rPr>
        <w:t>probably is in the range of 5~10ms. If we include the typical burst size in DRX active time, it means that there is not much</w:t>
      </w:r>
      <w:r w:rsidRPr="00A523A8">
        <w:rPr>
          <w:lang w:eastAsia="ja-JP"/>
        </w:rPr>
        <w:t xml:space="preserve"> time for UE to sleep </w:t>
      </w:r>
      <w:r>
        <w:rPr>
          <w:lang w:eastAsia="ja-JP"/>
        </w:rPr>
        <w:t>between bursts, which have periodicity of 11ms or 16ms.</w:t>
      </w:r>
    </w:p>
    <w:p w14:paraId="1768B3B0" w14:textId="21A9CD16" w:rsidR="008F0239" w:rsidRPr="00E4337F" w:rsidRDefault="008F0239" w:rsidP="00B55F43">
      <w:pPr>
        <w:snapToGrid w:val="0"/>
        <w:ind w:left="1620" w:hanging="1620"/>
        <w:rPr>
          <w:b/>
          <w:bCs/>
          <w:lang w:val="en-GB" w:eastAsia="ja-JP"/>
        </w:rPr>
      </w:pPr>
      <w:r w:rsidRPr="00B25843">
        <w:rPr>
          <w:b/>
          <w:bCs/>
          <w:lang w:val="en-GB" w:eastAsia="ja-JP"/>
        </w:rPr>
        <w:t>Observation</w:t>
      </w:r>
      <w:r>
        <w:rPr>
          <w:b/>
          <w:bCs/>
          <w:lang w:val="en-GB" w:eastAsia="ja-JP"/>
        </w:rPr>
        <w:t xml:space="preserve"> </w:t>
      </w:r>
      <w:r w:rsidR="00EB163E">
        <w:rPr>
          <w:b/>
          <w:bCs/>
          <w:lang w:val="en-GB" w:eastAsia="ja-JP"/>
        </w:rPr>
        <w:t>9</w:t>
      </w:r>
      <w:r w:rsidRPr="00B25843">
        <w:rPr>
          <w:b/>
          <w:bCs/>
          <w:lang w:val="en-GB" w:eastAsia="ja-JP"/>
        </w:rPr>
        <w:t xml:space="preserve">. </w:t>
      </w:r>
      <w:r>
        <w:rPr>
          <w:b/>
          <w:bCs/>
          <w:lang w:val="en-GB" w:eastAsia="ja-JP"/>
        </w:rPr>
        <w:tab/>
      </w:r>
      <w:r w:rsidRPr="00B25843">
        <w:rPr>
          <w:b/>
          <w:bCs/>
          <w:lang w:val="en-GB" w:eastAsia="ja-JP"/>
        </w:rPr>
        <w:t xml:space="preserve">It is </w:t>
      </w:r>
      <w:r>
        <w:rPr>
          <w:b/>
          <w:bCs/>
          <w:lang w:val="en-GB" w:eastAsia="ja-JP"/>
        </w:rPr>
        <w:t>not easy</w:t>
      </w:r>
      <w:r w:rsidRPr="00B25843">
        <w:rPr>
          <w:b/>
          <w:bCs/>
          <w:lang w:val="en-GB" w:eastAsia="ja-JP"/>
        </w:rPr>
        <w:t xml:space="preserve"> for gNB to know when a </w:t>
      </w:r>
      <w:r>
        <w:rPr>
          <w:b/>
          <w:bCs/>
          <w:lang w:val="en-GB" w:eastAsia="ja-JP"/>
        </w:rPr>
        <w:t>UL burst</w:t>
      </w:r>
      <w:r w:rsidRPr="00B25843">
        <w:rPr>
          <w:b/>
          <w:bCs/>
          <w:lang w:val="en-GB" w:eastAsia="ja-JP"/>
        </w:rPr>
        <w:t xml:space="preserve"> ends.</w:t>
      </w:r>
    </w:p>
    <w:p w14:paraId="26C227AD" w14:textId="7ABCA280" w:rsidR="008F0239" w:rsidRPr="006E4974" w:rsidRDefault="008F0239" w:rsidP="00B55F43">
      <w:pPr>
        <w:ind w:left="1620" w:hanging="1620"/>
        <w:rPr>
          <w:b/>
          <w:bCs/>
          <w:lang w:val="en-GB" w:eastAsia="ja-JP"/>
        </w:rPr>
      </w:pPr>
      <w:r w:rsidRPr="006E4974">
        <w:rPr>
          <w:b/>
          <w:bCs/>
          <w:lang w:val="en-GB" w:eastAsia="ja-JP"/>
        </w:rPr>
        <w:t>Observation</w:t>
      </w:r>
      <w:r>
        <w:rPr>
          <w:b/>
          <w:bCs/>
          <w:lang w:val="en-GB" w:eastAsia="ja-JP"/>
        </w:rPr>
        <w:t xml:space="preserve"> </w:t>
      </w:r>
      <w:r w:rsidR="00EB163E">
        <w:rPr>
          <w:b/>
          <w:bCs/>
          <w:lang w:val="en-GB" w:eastAsia="ja-JP"/>
        </w:rPr>
        <w:t>10</w:t>
      </w:r>
      <w:r w:rsidRPr="006E4974">
        <w:rPr>
          <w:b/>
          <w:bCs/>
          <w:lang w:val="en-GB" w:eastAsia="ja-JP"/>
        </w:rPr>
        <w:t xml:space="preserve">. </w:t>
      </w:r>
      <w:r w:rsidR="00B55F43">
        <w:rPr>
          <w:b/>
          <w:bCs/>
          <w:lang w:val="en-GB" w:eastAsia="ja-JP"/>
        </w:rPr>
        <w:tab/>
      </w:r>
      <w:r>
        <w:rPr>
          <w:b/>
          <w:bCs/>
          <w:lang w:val="en-GB" w:eastAsia="ja-JP"/>
        </w:rPr>
        <w:t>With XR traffic’s short periodicity</w:t>
      </w:r>
      <w:r w:rsidRPr="006E4974">
        <w:rPr>
          <w:b/>
          <w:bCs/>
          <w:lang w:val="en-GB" w:eastAsia="ja-JP"/>
        </w:rPr>
        <w:t xml:space="preserve">, UE </w:t>
      </w:r>
      <w:r>
        <w:rPr>
          <w:b/>
          <w:bCs/>
          <w:lang w:val="en-GB" w:eastAsia="ja-JP"/>
        </w:rPr>
        <w:t>may</w:t>
      </w:r>
      <w:r w:rsidRPr="006E4974">
        <w:rPr>
          <w:b/>
          <w:bCs/>
          <w:lang w:val="en-GB" w:eastAsia="ja-JP"/>
        </w:rPr>
        <w:t xml:space="preserve"> not be able to have much sleep between two </w:t>
      </w:r>
      <w:r>
        <w:rPr>
          <w:b/>
          <w:bCs/>
          <w:lang w:val="en-GB" w:eastAsia="ja-JP"/>
        </w:rPr>
        <w:t>bursts if it relies on DRX inactivity timer to terminate DRX active time</w:t>
      </w:r>
      <w:r w:rsidRPr="006E4974">
        <w:rPr>
          <w:b/>
          <w:bCs/>
          <w:lang w:val="en-GB" w:eastAsia="ja-JP"/>
        </w:rPr>
        <w:t xml:space="preserve">. </w:t>
      </w:r>
    </w:p>
    <w:p w14:paraId="0178EF4B" w14:textId="77777777" w:rsidR="008F0239" w:rsidRDefault="008F0239" w:rsidP="008F0239">
      <w:pPr>
        <w:ind w:left="0" w:firstLine="0"/>
        <w:rPr>
          <w:lang w:val="en-GB" w:eastAsia="ja-JP"/>
        </w:rPr>
      </w:pPr>
      <w:r>
        <w:rPr>
          <w:lang w:val="en-GB" w:eastAsia="ja-JP"/>
        </w:rPr>
        <w:t>However, UE can have assistance information from application layer on when a UL burst ends. If so, UE can signal network when a UL burst ends, and network in turn can use that information to terminate UE’s DRX active time.</w:t>
      </w:r>
    </w:p>
    <w:p w14:paraId="1780C2C0" w14:textId="370639DB" w:rsidR="008F0239" w:rsidRDefault="008F0239" w:rsidP="00B55F43">
      <w:pPr>
        <w:ind w:left="1620" w:hanging="1620"/>
        <w:rPr>
          <w:b/>
          <w:bCs/>
          <w:lang w:val="en-GB" w:eastAsia="ja-JP"/>
        </w:rPr>
      </w:pPr>
      <w:r w:rsidRPr="00495509">
        <w:rPr>
          <w:b/>
          <w:bCs/>
          <w:lang w:val="en-GB" w:eastAsia="ja-JP"/>
        </w:rPr>
        <w:t>Observation</w:t>
      </w:r>
      <w:r>
        <w:rPr>
          <w:b/>
          <w:bCs/>
          <w:lang w:val="en-GB" w:eastAsia="ja-JP"/>
        </w:rPr>
        <w:t xml:space="preserve"> </w:t>
      </w:r>
      <w:r w:rsidR="00EB163E">
        <w:rPr>
          <w:b/>
          <w:bCs/>
          <w:lang w:val="en-GB" w:eastAsia="ja-JP"/>
        </w:rPr>
        <w:t>11</w:t>
      </w:r>
      <w:r w:rsidRPr="00495509">
        <w:rPr>
          <w:b/>
          <w:bCs/>
          <w:lang w:val="en-GB" w:eastAsia="ja-JP"/>
        </w:rPr>
        <w:t>.</w:t>
      </w:r>
      <w:r>
        <w:rPr>
          <w:b/>
          <w:bCs/>
          <w:lang w:val="en-GB" w:eastAsia="ja-JP"/>
        </w:rPr>
        <w:tab/>
        <w:t>Network will be able to terminate DRX active time sooner</w:t>
      </w:r>
      <w:r w:rsidRPr="00495509">
        <w:rPr>
          <w:b/>
          <w:bCs/>
          <w:lang w:val="en-GB" w:eastAsia="ja-JP"/>
        </w:rPr>
        <w:t xml:space="preserve"> if UE </w:t>
      </w:r>
      <w:r>
        <w:rPr>
          <w:b/>
          <w:bCs/>
          <w:lang w:val="en-GB" w:eastAsia="ja-JP"/>
        </w:rPr>
        <w:t>can provide indication on when a UL burst ends</w:t>
      </w:r>
      <w:r w:rsidRPr="00495509">
        <w:rPr>
          <w:b/>
          <w:bCs/>
          <w:lang w:val="en-GB" w:eastAsia="ja-JP"/>
        </w:rPr>
        <w:t>.</w:t>
      </w:r>
    </w:p>
    <w:p w14:paraId="41BC0390" w14:textId="77777777" w:rsidR="008F0239" w:rsidRDefault="008F0239" w:rsidP="008F0239">
      <w:pPr>
        <w:ind w:left="0" w:firstLine="0"/>
        <w:rPr>
          <w:lang w:val="en-GB" w:eastAsia="ja-JP"/>
        </w:rPr>
      </w:pPr>
      <w:r>
        <w:rPr>
          <w:lang w:val="en-GB" w:eastAsia="ja-JP"/>
        </w:rPr>
        <w:t>We think this indication can be a UL MAC CE from UE to gNB, indicating either end of a burst or its preference to terminate DRX active time. There can be different ways to implement the idea. For example:</w:t>
      </w:r>
    </w:p>
    <w:p w14:paraId="64E1790C" w14:textId="77777777" w:rsidR="008F0239" w:rsidRDefault="008F0239" w:rsidP="008F0239">
      <w:pPr>
        <w:pStyle w:val="ListParagraph"/>
        <w:numPr>
          <w:ilvl w:val="0"/>
          <w:numId w:val="38"/>
        </w:numPr>
        <w:snapToGrid w:val="0"/>
        <w:ind w:leftChars="0" w:left="461" w:hanging="274"/>
        <w:rPr>
          <w:lang w:eastAsia="ja-JP"/>
        </w:rPr>
      </w:pPr>
      <w:r>
        <w:rPr>
          <w:lang w:eastAsia="ja-JP"/>
        </w:rPr>
        <w:t xml:space="preserve">Option 1. UE waits for a legacy DRX MAC CE from network to terminate DRX active time. This option is simple and no further change to the legacy DRX procedure is required. </w:t>
      </w:r>
    </w:p>
    <w:p w14:paraId="38EDBFB0" w14:textId="77777777" w:rsidR="008F0239" w:rsidRDefault="008F0239" w:rsidP="008F0239">
      <w:pPr>
        <w:pStyle w:val="ListParagraph"/>
        <w:numPr>
          <w:ilvl w:val="0"/>
          <w:numId w:val="38"/>
        </w:numPr>
        <w:ind w:leftChars="0" w:left="450" w:hanging="270"/>
        <w:rPr>
          <w:lang w:eastAsia="ja-JP"/>
        </w:rPr>
      </w:pPr>
      <w:r>
        <w:rPr>
          <w:lang w:eastAsia="ja-JP"/>
        </w:rPr>
        <w:t xml:space="preserve">Option 2. UE starts a timer after sending its MAC CE. </w:t>
      </w:r>
      <w:r w:rsidRPr="00F441CE">
        <w:rPr>
          <w:lang w:eastAsia="ja-JP"/>
        </w:rPr>
        <w:t xml:space="preserve">If UE does not receive any DL assignment for new data when this timer expires, it autonomously terminates DRX active time. Otherwise, it </w:t>
      </w:r>
      <w:r>
        <w:rPr>
          <w:lang w:eastAsia="ja-JP"/>
        </w:rPr>
        <w:t xml:space="preserve">restarts the DRX inactivity timer. </w:t>
      </w:r>
    </w:p>
    <w:p w14:paraId="13DFA638" w14:textId="11DFC500" w:rsidR="008F0239" w:rsidRPr="00612259" w:rsidRDefault="008F0239" w:rsidP="008F0239">
      <w:pPr>
        <w:ind w:left="1530" w:hanging="1530"/>
        <w:rPr>
          <w:b/>
          <w:bCs/>
          <w:lang w:eastAsia="ja-JP"/>
        </w:rPr>
      </w:pPr>
      <w:r w:rsidRPr="00F34B94">
        <w:rPr>
          <w:b/>
          <w:bCs/>
          <w:lang w:eastAsia="ja-JP"/>
        </w:rPr>
        <w:t xml:space="preserve">Proposal </w:t>
      </w:r>
      <w:r w:rsidR="004B14DB">
        <w:rPr>
          <w:b/>
          <w:bCs/>
          <w:lang w:eastAsia="ja-JP"/>
        </w:rPr>
        <w:t>7</w:t>
      </w:r>
      <w:r w:rsidRPr="00F34B94">
        <w:rPr>
          <w:b/>
          <w:bCs/>
          <w:lang w:eastAsia="ja-JP"/>
        </w:rPr>
        <w:t xml:space="preserve">. </w:t>
      </w:r>
      <w:r>
        <w:rPr>
          <w:b/>
          <w:bCs/>
          <w:lang w:eastAsia="ja-JP"/>
        </w:rPr>
        <w:t xml:space="preserve"> </w:t>
      </w:r>
      <w:r>
        <w:rPr>
          <w:b/>
          <w:bCs/>
          <w:lang w:eastAsia="ja-JP"/>
        </w:rPr>
        <w:tab/>
        <w:t xml:space="preserve">RAN2 study enhancements </w:t>
      </w:r>
      <w:r w:rsidRPr="00F34B94">
        <w:rPr>
          <w:b/>
          <w:bCs/>
          <w:lang w:eastAsia="ja-JP"/>
        </w:rPr>
        <w:t xml:space="preserve">for UE to indicate </w:t>
      </w:r>
      <w:r>
        <w:rPr>
          <w:b/>
          <w:bCs/>
          <w:lang w:eastAsia="ja-JP"/>
        </w:rPr>
        <w:t xml:space="preserve">either end of a UL burst or </w:t>
      </w:r>
      <w:r w:rsidRPr="00F34B94">
        <w:rPr>
          <w:b/>
          <w:bCs/>
          <w:lang w:eastAsia="ja-JP"/>
        </w:rPr>
        <w:t xml:space="preserve">its preference to terminate DRX active time. </w:t>
      </w:r>
    </w:p>
    <w:p w14:paraId="05F87FAC" w14:textId="77777777" w:rsidR="008F0239" w:rsidRDefault="008F0239" w:rsidP="0070357D">
      <w:pPr>
        <w:pStyle w:val="Heading2"/>
        <w:spacing w:before="240" w:after="120"/>
      </w:pPr>
      <w:r>
        <w:t>UL skipping and DRX/BWP inactivity timers</w:t>
      </w:r>
    </w:p>
    <w:p w14:paraId="2946AE58" w14:textId="77777777" w:rsidR="008F0239" w:rsidRPr="002477AA" w:rsidRDefault="008F0239" w:rsidP="008F0239">
      <w:pPr>
        <w:pStyle w:val="CRCoverPage"/>
        <w:spacing w:before="20" w:after="80"/>
        <w:rPr>
          <w:noProof/>
        </w:rPr>
      </w:pPr>
      <w:r w:rsidRPr="002477AA">
        <w:rPr>
          <w:noProof/>
        </w:rPr>
        <w:t xml:space="preserve">In legacy, </w:t>
      </w:r>
      <w:r>
        <w:rPr>
          <w:noProof/>
        </w:rPr>
        <w:t xml:space="preserve">a </w:t>
      </w:r>
      <w:r w:rsidRPr="002477AA">
        <w:rPr>
          <w:noProof/>
        </w:rPr>
        <w:t xml:space="preserve">MAC entity re-/start </w:t>
      </w:r>
      <w:r>
        <w:rPr>
          <w:noProof/>
        </w:rPr>
        <w:t>DRX inactivity timer</w:t>
      </w:r>
      <w:r w:rsidRPr="002477AA">
        <w:rPr>
          <w:noProof/>
        </w:rPr>
        <w:t xml:space="preserve"> </w:t>
      </w:r>
      <w:r>
        <w:rPr>
          <w:noProof/>
        </w:rPr>
        <w:t xml:space="preserve">and BWP inactivity timer </w:t>
      </w:r>
      <w:r w:rsidRPr="002477AA">
        <w:rPr>
          <w:noProof/>
        </w:rPr>
        <w:t>when receiving a PDCCH indicating a new data transmission, regardless of whether UE has MAC SDU for transmission or not.</w:t>
      </w:r>
    </w:p>
    <w:p w14:paraId="179B3D0A" w14:textId="77777777" w:rsidR="008F0239" w:rsidRDefault="008F0239" w:rsidP="008F0239">
      <w:pPr>
        <w:pStyle w:val="CRCoverPage"/>
        <w:spacing w:before="20" w:after="80"/>
        <w:rPr>
          <w:noProof/>
        </w:rPr>
      </w:pPr>
      <w:r w:rsidRPr="002477AA">
        <w:rPr>
          <w:noProof/>
        </w:rPr>
        <w:t xml:space="preserve">In field tests, we have found that network may provide more UL grants than what UE needs. For example, in logs collected from a north-American network, we found that ~20% of dynamic UL grants for new data </w:t>
      </w:r>
      <w:r>
        <w:rPr>
          <w:noProof/>
        </w:rPr>
        <w:t xml:space="preserve">were </w:t>
      </w:r>
      <w:r w:rsidRPr="002477AA">
        <w:rPr>
          <w:noProof/>
        </w:rPr>
        <w:t xml:space="preserve">skipped. Although the exact percentage of skipped UL grants may vary between network implementations and applications, our observation from the field is that it is not </w:t>
      </w:r>
      <w:r>
        <w:rPr>
          <w:noProof/>
        </w:rPr>
        <w:t>unique to a specific network or a specific network implementation</w:t>
      </w:r>
      <w:r w:rsidRPr="002477AA">
        <w:rPr>
          <w:noProof/>
        </w:rPr>
        <w:t xml:space="preserve">. </w:t>
      </w:r>
      <w:r>
        <w:rPr>
          <w:noProof/>
        </w:rPr>
        <w:t>And i</w:t>
      </w:r>
      <w:r w:rsidRPr="002477AA">
        <w:rPr>
          <w:noProof/>
        </w:rPr>
        <w:t xml:space="preserve">t is not </w:t>
      </w:r>
      <w:r>
        <w:rPr>
          <w:noProof/>
        </w:rPr>
        <w:t>due to</w:t>
      </w:r>
      <w:r w:rsidRPr="002477AA">
        <w:rPr>
          <w:noProof/>
        </w:rPr>
        <w:t xml:space="preserve"> errorous or poor configuration. For example, </w:t>
      </w:r>
      <w:r>
        <w:rPr>
          <w:noProof/>
        </w:rPr>
        <w:t>network intentionally provide</w:t>
      </w:r>
      <w:r w:rsidRPr="002477AA">
        <w:rPr>
          <w:noProof/>
        </w:rPr>
        <w:t xml:space="preserve"> prescheduled uplink grants to reduce latency and improve throughput when its loading is not high.</w:t>
      </w:r>
      <w:r>
        <w:rPr>
          <w:noProof/>
        </w:rPr>
        <w:t xml:space="preserve"> </w:t>
      </w:r>
    </w:p>
    <w:p w14:paraId="39815EA8" w14:textId="77777777" w:rsidR="008F0239" w:rsidRDefault="008F0239" w:rsidP="008F0239">
      <w:pPr>
        <w:pStyle w:val="CRCoverPage"/>
        <w:spacing w:before="20" w:after="80"/>
        <w:rPr>
          <w:noProof/>
        </w:rPr>
      </w:pPr>
      <w:r>
        <w:rPr>
          <w:noProof/>
        </w:rPr>
        <w:t>We expect prescheduled UL grants or UL skipping may become more likely for XR traffic, at least for two reasons:</w:t>
      </w:r>
    </w:p>
    <w:p w14:paraId="33192B73" w14:textId="77777777" w:rsidR="008F0239" w:rsidRPr="006959FF" w:rsidRDefault="008F0239" w:rsidP="008F0239">
      <w:pPr>
        <w:pStyle w:val="CRCoverPage"/>
        <w:numPr>
          <w:ilvl w:val="0"/>
          <w:numId w:val="40"/>
        </w:numPr>
        <w:spacing w:before="20" w:after="80"/>
        <w:rPr>
          <w:rFonts w:eastAsiaTheme="minorEastAsia"/>
          <w:noProof/>
          <w:lang w:eastAsia="zh-CN"/>
        </w:rPr>
      </w:pPr>
      <w:r>
        <w:rPr>
          <w:rFonts w:eastAsiaTheme="minorEastAsia"/>
          <w:noProof/>
          <w:lang w:val="en-US" w:eastAsia="zh-CN"/>
        </w:rPr>
        <w:t xml:space="preserve">Presheduled UL grants can help network better meet the tight delay requirements of XR traffic; </w:t>
      </w:r>
    </w:p>
    <w:p w14:paraId="67A49B23" w14:textId="77777777" w:rsidR="008F0239" w:rsidRPr="00D176F9" w:rsidRDefault="008F0239" w:rsidP="008F0239">
      <w:pPr>
        <w:pStyle w:val="CRCoverPage"/>
        <w:numPr>
          <w:ilvl w:val="0"/>
          <w:numId w:val="40"/>
        </w:numPr>
        <w:spacing w:before="20" w:after="80"/>
        <w:rPr>
          <w:rFonts w:eastAsiaTheme="minorEastAsia"/>
          <w:noProof/>
          <w:lang w:eastAsia="zh-CN"/>
        </w:rPr>
      </w:pPr>
      <w:r>
        <w:rPr>
          <w:rFonts w:eastAsiaTheme="minorEastAsia"/>
          <w:noProof/>
          <w:lang w:val="en-US" w:eastAsia="zh-CN"/>
        </w:rPr>
        <w:t xml:space="preserve">XR applications can generate larger bursts than other applications (e.g. web browsing). That leads to more inaccuracy in UE’s BSR, which in turn makes network more likely to over allocate UL grants to ensure delay requirements of PDU sets (i.e. all PDUs in a same PDU set needs to be delivered by the same deadline).   </w:t>
      </w:r>
    </w:p>
    <w:p w14:paraId="30E08F0B" w14:textId="3C547F62" w:rsidR="008F0239" w:rsidRPr="00470A95" w:rsidRDefault="008F0239" w:rsidP="008F0239">
      <w:pPr>
        <w:pStyle w:val="CRCoverPage"/>
        <w:spacing w:before="20" w:after="80"/>
        <w:ind w:left="1530" w:hanging="153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w:t>
      </w:r>
      <w:r w:rsidR="004B14DB">
        <w:rPr>
          <w:rFonts w:eastAsiaTheme="minorEastAsia"/>
          <w:b/>
          <w:bCs/>
          <w:noProof/>
          <w:lang w:val="en-US" w:eastAsia="zh-CN"/>
        </w:rPr>
        <w:t>12</w:t>
      </w:r>
      <w:r w:rsidRPr="0077287A">
        <w:rPr>
          <w:rFonts w:eastAsiaTheme="minorEastAsia"/>
          <w:b/>
          <w:bCs/>
          <w:noProof/>
          <w:lang w:val="en-US" w:eastAsia="zh-CN"/>
        </w:rPr>
        <w:t>.</w:t>
      </w:r>
      <w:r w:rsidRPr="0077287A">
        <w:rPr>
          <w:rFonts w:eastAsiaTheme="minorEastAsia"/>
          <w:b/>
          <w:bCs/>
          <w:noProof/>
          <w:lang w:val="en-US" w:eastAsia="zh-CN"/>
        </w:rPr>
        <w:tab/>
        <w:t xml:space="preserve">UL skipping or UL </w:t>
      </w:r>
      <w:r>
        <w:rPr>
          <w:rFonts w:eastAsiaTheme="minorEastAsia"/>
          <w:b/>
          <w:bCs/>
          <w:noProof/>
          <w:lang w:val="en-US" w:eastAsia="zh-CN"/>
        </w:rPr>
        <w:t xml:space="preserve">Tx </w:t>
      </w:r>
      <w:r w:rsidRPr="0077287A">
        <w:rPr>
          <w:rFonts w:eastAsiaTheme="minorEastAsia"/>
          <w:b/>
          <w:bCs/>
          <w:noProof/>
          <w:lang w:val="en-US" w:eastAsia="zh-CN"/>
        </w:rPr>
        <w:t xml:space="preserve">without data </w:t>
      </w:r>
      <w:r>
        <w:rPr>
          <w:rFonts w:eastAsiaTheme="minorEastAsia"/>
          <w:b/>
          <w:bCs/>
          <w:noProof/>
          <w:lang w:val="en-US" w:eastAsia="zh-CN"/>
        </w:rPr>
        <w:t xml:space="preserve">is more likely to happen </w:t>
      </w:r>
      <w:r w:rsidRPr="0077287A">
        <w:rPr>
          <w:rFonts w:eastAsiaTheme="minorEastAsia"/>
          <w:b/>
          <w:bCs/>
          <w:noProof/>
          <w:lang w:val="en-US" w:eastAsia="zh-CN"/>
        </w:rPr>
        <w:t>with XR</w:t>
      </w:r>
      <w:r>
        <w:rPr>
          <w:rFonts w:eastAsiaTheme="minorEastAsia"/>
          <w:b/>
          <w:bCs/>
          <w:noProof/>
          <w:lang w:val="en-US" w:eastAsia="zh-CN"/>
        </w:rPr>
        <w:t xml:space="preserve">, which </w:t>
      </w:r>
      <w:r w:rsidRPr="00EC01A4">
        <w:rPr>
          <w:b/>
          <w:bCs/>
          <w:noProof/>
        </w:rPr>
        <w:t>cause</w:t>
      </w:r>
      <w:r>
        <w:rPr>
          <w:b/>
          <w:bCs/>
          <w:noProof/>
        </w:rPr>
        <w:t>s</w:t>
      </w:r>
      <w:r w:rsidRPr="00EC01A4">
        <w:rPr>
          <w:b/>
          <w:bCs/>
          <w:noProof/>
        </w:rPr>
        <w:t xml:space="preserve"> UE </w:t>
      </w:r>
      <w:r>
        <w:rPr>
          <w:b/>
          <w:bCs/>
          <w:noProof/>
        </w:rPr>
        <w:t xml:space="preserve">to </w:t>
      </w:r>
      <w:r w:rsidRPr="00EC01A4">
        <w:rPr>
          <w:b/>
          <w:bCs/>
          <w:noProof/>
        </w:rPr>
        <w:t>unnecessarily re-/start DRX/BWP inactivity timer and thus waste power.</w:t>
      </w:r>
    </w:p>
    <w:p w14:paraId="31DC601B" w14:textId="77777777" w:rsidR="008F0239" w:rsidRDefault="008F0239" w:rsidP="008F0239">
      <w:pPr>
        <w:pStyle w:val="CRCoverPage"/>
        <w:spacing w:before="20" w:after="80"/>
      </w:pPr>
      <w:r w:rsidRPr="002477AA">
        <w:rPr>
          <w:noProof/>
        </w:rPr>
        <w:t>For whatever reason behind UL grants</w:t>
      </w:r>
      <w:r>
        <w:rPr>
          <w:noProof/>
        </w:rPr>
        <w:t xml:space="preserve"> to be skipped</w:t>
      </w:r>
      <w:r w:rsidRPr="002477AA">
        <w:rPr>
          <w:noProof/>
        </w:rPr>
        <w:t>, their impact on UE is the same - unnecessary power consumption</w:t>
      </w:r>
      <w:r>
        <w:rPr>
          <w:noProof/>
        </w:rPr>
        <w:t xml:space="preserve"> because UE unnecessarily restarts DRX/BWP inactivity timer</w:t>
      </w:r>
      <w:r w:rsidRPr="002477AA">
        <w:rPr>
          <w:noProof/>
        </w:rPr>
        <w:t xml:space="preserve">. </w:t>
      </w:r>
      <w:r>
        <w:rPr>
          <w:noProof/>
        </w:rPr>
        <w:t>There are two possible ways to</w:t>
      </w:r>
      <w:r>
        <w:t xml:space="preserve"> avoid this waste of UE power:</w:t>
      </w:r>
    </w:p>
    <w:p w14:paraId="6E5FADBE" w14:textId="77777777" w:rsidR="008F0239" w:rsidRDefault="008F0239" w:rsidP="008F0239">
      <w:pPr>
        <w:pStyle w:val="CRCoverPage"/>
        <w:numPr>
          <w:ilvl w:val="0"/>
          <w:numId w:val="40"/>
        </w:numPr>
        <w:spacing w:before="20" w:after="80"/>
      </w:pPr>
      <w:r>
        <w:t xml:space="preserve">Option 1. UE should not re-/start DRX/BWP inactivity timer when it skips a dynamic UL grant for new </w:t>
      </w:r>
      <w:proofErr w:type="gramStart"/>
      <w:r>
        <w:t>data</w:t>
      </w:r>
      <w:proofErr w:type="gramEnd"/>
      <w:r>
        <w:t xml:space="preserve"> or it transmits a MAC PDU without any MAC SDU. This option requires some implementation changes at gNB because gNB can determine whether a UL grant is </w:t>
      </w:r>
      <w:proofErr w:type="gramStart"/>
      <w:r>
        <w:t>skipped</w:t>
      </w:r>
      <w:proofErr w:type="gramEnd"/>
      <w:r>
        <w:t xml:space="preserve"> or a MAC PDU contains any MAC SDU and then adjust DRX/BWP inactivity timer if needed.</w:t>
      </w:r>
    </w:p>
    <w:p w14:paraId="67994C3B" w14:textId="77777777" w:rsidR="008F0239" w:rsidRDefault="008F0239" w:rsidP="008F0239">
      <w:pPr>
        <w:pStyle w:val="CRCoverPage"/>
        <w:numPr>
          <w:ilvl w:val="0"/>
          <w:numId w:val="41"/>
        </w:numPr>
        <w:spacing w:before="20" w:after="80"/>
        <w:rPr>
          <w:lang w:eastAsia="ja-JP"/>
        </w:rPr>
      </w:pPr>
      <w:r>
        <w:rPr>
          <w:lang w:eastAsia="ja-JP"/>
        </w:rPr>
        <w:t>Option 2. UE re-/starts DRX/BWP inactivity timer at time when a MAC PDU including at least one MAC SDU is sent, instead of at time when the UL grant for the MAC PDU is received. This option has the merit that network does not need to adjust DRX/BWP inactivity timer in case there is UL skipping or no data transmission.</w:t>
      </w:r>
    </w:p>
    <w:p w14:paraId="7F0E5729" w14:textId="4B39FB5A" w:rsidR="008F0239" w:rsidRDefault="008F0239" w:rsidP="008F0239">
      <w:pPr>
        <w:pStyle w:val="CRCoverPage"/>
        <w:spacing w:before="20" w:after="80"/>
        <w:ind w:left="1530" w:hanging="1530"/>
        <w:rPr>
          <w:b/>
          <w:bCs/>
          <w:lang w:eastAsia="ja-JP"/>
        </w:rPr>
      </w:pPr>
      <w:r w:rsidRPr="001C22A0">
        <w:rPr>
          <w:b/>
          <w:bCs/>
          <w:lang w:eastAsia="ja-JP"/>
        </w:rPr>
        <w:t>Proposal</w:t>
      </w:r>
      <w:r>
        <w:rPr>
          <w:b/>
          <w:bCs/>
          <w:lang w:eastAsia="ja-JP"/>
        </w:rPr>
        <w:t xml:space="preserve"> </w:t>
      </w:r>
      <w:r w:rsidR="004B14DB">
        <w:rPr>
          <w:b/>
          <w:bCs/>
          <w:lang w:eastAsia="ja-JP"/>
        </w:rPr>
        <w:t>8</w:t>
      </w:r>
      <w:r w:rsidRPr="001C22A0">
        <w:rPr>
          <w:b/>
          <w:bCs/>
          <w:lang w:eastAsia="ja-JP"/>
        </w:rPr>
        <w:t>.</w:t>
      </w:r>
      <w:r w:rsidRPr="001C22A0">
        <w:rPr>
          <w:b/>
          <w:bCs/>
          <w:lang w:eastAsia="ja-JP"/>
        </w:rPr>
        <w:tab/>
        <w:t xml:space="preserve">RAN2 study whether/when UE should re-/start DRX/BWP inactivity timer when it performs UL skipping or UL </w:t>
      </w:r>
      <w:r>
        <w:rPr>
          <w:b/>
          <w:bCs/>
          <w:lang w:eastAsia="ja-JP"/>
        </w:rPr>
        <w:t>Tx</w:t>
      </w:r>
      <w:r w:rsidRPr="001C22A0">
        <w:rPr>
          <w:b/>
          <w:bCs/>
          <w:lang w:eastAsia="ja-JP"/>
        </w:rPr>
        <w:t xml:space="preserve"> without data.</w:t>
      </w:r>
    </w:p>
    <w:p w14:paraId="0A6C7A39" w14:textId="1B359769" w:rsidR="00766D11" w:rsidRDefault="00B80149" w:rsidP="00766D11">
      <w:pPr>
        <w:pStyle w:val="Heading2"/>
        <w:spacing w:before="240" w:after="120"/>
      </w:pPr>
      <w:r>
        <w:t>PDCCH Skipping and DRX Enhancements</w:t>
      </w:r>
    </w:p>
    <w:p w14:paraId="4D84FFA5" w14:textId="01FD4FD6" w:rsidR="00934C0B" w:rsidRPr="00D50585" w:rsidRDefault="00766210" w:rsidP="00D50585">
      <w:pPr>
        <w:pStyle w:val="CRCoverPage"/>
        <w:spacing w:before="20" w:after="80"/>
        <w:rPr>
          <w:noProof/>
        </w:rPr>
      </w:pPr>
      <w:r>
        <w:rPr>
          <w:noProof/>
        </w:rPr>
        <w:t xml:space="preserve">In Rel-17 the PDCCH skipping feature has been introduced under power saving enhancements. </w:t>
      </w:r>
      <w:r w:rsidR="006A2960">
        <w:rPr>
          <w:noProof/>
        </w:rPr>
        <w:t>The UE can be indicated to skip monitoring for a duration by a scheduling DCI. This feature is very useful for providing good power saving</w:t>
      </w:r>
      <w:r w:rsidR="007325E7">
        <w:rPr>
          <w:noProof/>
        </w:rPr>
        <w:t>s</w:t>
      </w:r>
      <w:r w:rsidR="006A2960">
        <w:rPr>
          <w:noProof/>
        </w:rPr>
        <w:t xml:space="preserve"> however there is an issue with handling PDCCH skipping during retransmissions</w:t>
      </w:r>
      <w:r w:rsidR="006D41F9">
        <w:rPr>
          <w:noProof/>
        </w:rPr>
        <w:t xml:space="preserve"> particularly</w:t>
      </w:r>
      <w:r w:rsidR="00B76DC2">
        <w:rPr>
          <w:noProof/>
        </w:rPr>
        <w:t xml:space="preserve"> with DRX</w:t>
      </w:r>
      <w:r w:rsidR="006A2960">
        <w:rPr>
          <w:noProof/>
        </w:rPr>
        <w:t xml:space="preserve">. </w:t>
      </w:r>
      <w:r w:rsidR="00CD1FF6" w:rsidRPr="00CD1FF6">
        <w:rPr>
          <w:noProof/>
        </w:rPr>
        <w:t xml:space="preserve">With Rel-17 PDCCH skipping and particularly when DRX inactivity timer has expired, the HARQ retransmission overtakes PDCCH skipping. As such, </w:t>
      </w:r>
      <w:r w:rsidR="0021141E">
        <w:rPr>
          <w:noProof/>
        </w:rPr>
        <w:t xml:space="preserve">the current behaviour </w:t>
      </w:r>
      <w:r w:rsidR="00CD1FF6" w:rsidRPr="00CD1FF6">
        <w:rPr>
          <w:noProof/>
        </w:rPr>
        <w:t xml:space="preserve">doesn’t allow for PDCCH skipping to stop </w:t>
      </w:r>
      <w:r w:rsidR="0021141E">
        <w:rPr>
          <w:noProof/>
        </w:rPr>
        <w:t xml:space="preserve">during retransmissions </w:t>
      </w:r>
      <w:r w:rsidR="00CD1FF6" w:rsidRPr="00CD1FF6">
        <w:rPr>
          <w:noProof/>
        </w:rPr>
        <w:t>which defeats the purpose of power savings if DRX comes out of active</w:t>
      </w:r>
      <w:r w:rsidR="00975DCD">
        <w:rPr>
          <w:noProof/>
        </w:rPr>
        <w:t xml:space="preserve"> time</w:t>
      </w:r>
      <w:r w:rsidR="00CD1FF6" w:rsidRPr="00CD1FF6">
        <w:rPr>
          <w:noProof/>
        </w:rPr>
        <w:t xml:space="preserve">. With XR larger power savings can be realized when PDCCH skipping </w:t>
      </w:r>
      <w:r w:rsidR="007325E7">
        <w:rPr>
          <w:noProof/>
        </w:rPr>
        <w:t>is</w:t>
      </w:r>
      <w:r w:rsidR="00CD1FF6" w:rsidRPr="00CD1FF6">
        <w:rPr>
          <w:noProof/>
        </w:rPr>
        <w:t xml:space="preserve"> suspended during retransmissions in many cases the retransmissions may not be needed. One potential way to overcome this, is to</w:t>
      </w:r>
      <w:r w:rsidR="0021141E">
        <w:rPr>
          <w:noProof/>
        </w:rPr>
        <w:t xml:space="preserve"> have</w:t>
      </w:r>
      <w:r w:rsidR="00CD1FF6" w:rsidRPr="00CD1FF6">
        <w:rPr>
          <w:noProof/>
        </w:rPr>
        <w:t xml:space="preserve"> retransmission-less CG</w:t>
      </w:r>
      <w:r w:rsidR="00DB2D1C">
        <w:rPr>
          <w:noProof/>
        </w:rPr>
        <w:t xml:space="preserve"> but this</w:t>
      </w:r>
      <w:r w:rsidR="00FC602D">
        <w:rPr>
          <w:noProof/>
        </w:rPr>
        <w:t xml:space="preserve"> is useful when uplink traffic is pose only. However</w:t>
      </w:r>
      <w:r w:rsidR="00326084">
        <w:rPr>
          <w:noProof/>
        </w:rPr>
        <w:t>,</w:t>
      </w:r>
      <w:r w:rsidR="00FC602D">
        <w:rPr>
          <w:noProof/>
        </w:rPr>
        <w:t xml:space="preserve"> XR traffic consists usually of multiple UL flows which are non-pose served through DG.</w:t>
      </w:r>
      <w:r w:rsidR="0058649C">
        <w:rPr>
          <w:noProof/>
        </w:rPr>
        <w:t xml:space="preserve"> </w:t>
      </w:r>
      <w:r w:rsidR="00FC602D">
        <w:rPr>
          <w:noProof/>
        </w:rPr>
        <w:t xml:space="preserve">Therefore, </w:t>
      </w:r>
      <w:r w:rsidR="0058649C">
        <w:rPr>
          <w:noProof/>
        </w:rPr>
        <w:t>disabling the PDCCH skipping during retransmissions for DG is also useful.</w:t>
      </w:r>
      <w:r w:rsidR="00FC602D">
        <w:rPr>
          <w:noProof/>
        </w:rPr>
        <w:t xml:space="preserve"> </w:t>
      </w:r>
    </w:p>
    <w:p w14:paraId="42590D63" w14:textId="77777777" w:rsidR="00766F3F" w:rsidRPr="00893152" w:rsidRDefault="00766F3F" w:rsidP="00766F3F">
      <w:pPr>
        <w:pStyle w:val="CRCoverPage"/>
        <w:snapToGrid w:val="0"/>
        <w:spacing w:before="120" w:after="0"/>
        <w:ind w:left="1620" w:hanging="162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13</w:t>
      </w:r>
      <w:r w:rsidRPr="0077287A">
        <w:rPr>
          <w:rFonts w:eastAsiaTheme="minorEastAsia"/>
          <w:b/>
          <w:bCs/>
          <w:noProof/>
          <w:lang w:val="en-US" w:eastAsia="zh-CN"/>
        </w:rPr>
        <w:t>.</w:t>
      </w:r>
      <w:r w:rsidRPr="0077287A">
        <w:rPr>
          <w:rFonts w:eastAsiaTheme="minorEastAsia"/>
          <w:b/>
          <w:bCs/>
          <w:noProof/>
          <w:lang w:val="en-US" w:eastAsia="zh-CN"/>
        </w:rPr>
        <w:tab/>
      </w:r>
      <w:r>
        <w:rPr>
          <w:rFonts w:eastAsiaTheme="minorEastAsia"/>
          <w:b/>
          <w:bCs/>
          <w:noProof/>
          <w:lang w:val="en-US" w:eastAsia="zh-CN"/>
        </w:rPr>
        <w:t>Suspending PDCCH skipping during retransmissions is useful for DG and CG</w:t>
      </w:r>
    </w:p>
    <w:p w14:paraId="6D635AB7" w14:textId="50A46092" w:rsidR="00766F3F" w:rsidRDefault="00766F3F" w:rsidP="00766F3F">
      <w:pPr>
        <w:pStyle w:val="CRCoverPage"/>
        <w:snapToGrid w:val="0"/>
        <w:spacing w:before="120" w:after="0"/>
        <w:ind w:left="1620" w:hanging="1620"/>
        <w:rPr>
          <w:b/>
          <w:bCs/>
          <w:lang w:eastAsia="ja-JP"/>
        </w:rPr>
      </w:pPr>
      <w:r w:rsidRPr="001C22A0">
        <w:rPr>
          <w:b/>
          <w:bCs/>
          <w:lang w:eastAsia="ja-JP"/>
        </w:rPr>
        <w:t>Proposal</w:t>
      </w:r>
      <w:r>
        <w:rPr>
          <w:b/>
          <w:bCs/>
          <w:lang w:eastAsia="ja-JP"/>
        </w:rPr>
        <w:t xml:space="preserve"> 9</w:t>
      </w:r>
      <w:r w:rsidRPr="001C22A0">
        <w:rPr>
          <w:b/>
          <w:bCs/>
          <w:lang w:eastAsia="ja-JP"/>
        </w:rPr>
        <w:t>.</w:t>
      </w:r>
      <w:r w:rsidRPr="001C22A0">
        <w:rPr>
          <w:b/>
          <w:bCs/>
          <w:lang w:eastAsia="ja-JP"/>
        </w:rPr>
        <w:tab/>
      </w:r>
      <w:r>
        <w:rPr>
          <w:b/>
          <w:bCs/>
          <w:lang w:eastAsia="ja-JP"/>
        </w:rPr>
        <w:t>RAN2 recognizes an RRC configurable option to not allow DRX transition to active for retransmission timers or allow cancellation of PDCCH skipping only upon DRX transition to active due to duty cycle but not due to retransmissions</w:t>
      </w:r>
    </w:p>
    <w:p w14:paraId="543B8BF9" w14:textId="6D76BCB7" w:rsidR="007E2A51" w:rsidRDefault="007E2A51" w:rsidP="00766F3F">
      <w:pPr>
        <w:pStyle w:val="CRCoverPage"/>
        <w:snapToGrid w:val="0"/>
        <w:spacing w:before="120" w:after="0"/>
        <w:ind w:left="1620" w:hanging="1620"/>
        <w:rPr>
          <w:b/>
          <w:bCs/>
          <w:lang w:eastAsia="ja-JP"/>
        </w:rPr>
      </w:pPr>
    </w:p>
    <w:p w14:paraId="1C136B35" w14:textId="77777777" w:rsidR="00C20C06" w:rsidRPr="00341812" w:rsidRDefault="00501D61" w:rsidP="001A3C00">
      <w:pPr>
        <w:pStyle w:val="Heading1"/>
        <w:rPr>
          <w:lang w:val="en-US"/>
        </w:rPr>
      </w:pPr>
      <w:r w:rsidRPr="00341812">
        <w:rPr>
          <w:lang w:val="en-US"/>
        </w:rPr>
        <w:t>Conclusion</w:t>
      </w:r>
    </w:p>
    <w:p w14:paraId="638E4AD4" w14:textId="6FCE95AB"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AF4D21A" w14:textId="09200767" w:rsidR="00213D0E" w:rsidRPr="00213D0E" w:rsidRDefault="00213D0E" w:rsidP="000A6962">
      <w:pPr>
        <w:pStyle w:val="0Maintext"/>
        <w:snapToGrid w:val="0"/>
        <w:spacing w:after="0" w:afterAutospacing="0" w:line="240" w:lineRule="auto"/>
        <w:ind w:left="1620" w:hanging="1620"/>
        <w:rPr>
          <w:b/>
          <w:bCs/>
          <w:u w:val="single"/>
        </w:rPr>
      </w:pPr>
      <w:r w:rsidRPr="00213D0E">
        <w:rPr>
          <w:b/>
          <w:bCs/>
          <w:u w:val="single"/>
        </w:rPr>
        <w:t>Non-integer valued DRX cycles</w:t>
      </w:r>
    </w:p>
    <w:p w14:paraId="20FD0063" w14:textId="25D802EC" w:rsidR="008D1E5F" w:rsidRPr="004465E3" w:rsidRDefault="008D1E5F" w:rsidP="000A6962">
      <w:pPr>
        <w:pStyle w:val="0Maintext"/>
        <w:snapToGrid w:val="0"/>
        <w:spacing w:after="0" w:afterAutospacing="0" w:line="240" w:lineRule="auto"/>
        <w:ind w:left="1620" w:hanging="1620"/>
        <w:rPr>
          <w:b/>
          <w:bCs/>
        </w:rPr>
      </w:pPr>
      <w:r w:rsidRPr="004465E3">
        <w:rPr>
          <w:b/>
          <w:bCs/>
        </w:rPr>
        <w:t>Observation</w:t>
      </w:r>
      <w:r>
        <w:rPr>
          <w:b/>
          <w:bCs/>
        </w:rPr>
        <w:t xml:space="preserve"> 1</w:t>
      </w:r>
      <w:r w:rsidRPr="004465E3">
        <w:rPr>
          <w:b/>
          <w:bCs/>
        </w:rPr>
        <w:t>.</w:t>
      </w:r>
      <w:r w:rsidRPr="004465E3">
        <w:rPr>
          <w:b/>
          <w:bCs/>
        </w:rPr>
        <w:tab/>
        <w:t xml:space="preserve">As different </w:t>
      </w:r>
      <w:r>
        <w:rPr>
          <w:b/>
          <w:bCs/>
        </w:rPr>
        <w:t>options</w:t>
      </w:r>
      <w:r w:rsidRPr="004465E3">
        <w:rPr>
          <w:b/>
          <w:bCs/>
        </w:rPr>
        <w:t xml:space="preserve"> are possible to address the issue of mismatch between non-integer periodicity of XR traffic and </w:t>
      </w:r>
      <w:r w:rsidR="00213D0E" w:rsidRPr="004465E3">
        <w:rPr>
          <w:b/>
          <w:bCs/>
        </w:rPr>
        <w:t>integer valued</w:t>
      </w:r>
      <w:r w:rsidRPr="004465E3">
        <w:rPr>
          <w:b/>
          <w:bCs/>
        </w:rPr>
        <w:t xml:space="preserve"> DRX cycles, RAN2 should first agree on a set of criteria for the downselection of different options.</w:t>
      </w:r>
    </w:p>
    <w:p w14:paraId="2504944F" w14:textId="77777777" w:rsidR="008D1E5F" w:rsidRPr="00D10A26" w:rsidRDefault="008D1E5F" w:rsidP="000A6962">
      <w:pPr>
        <w:pStyle w:val="0Maintext"/>
        <w:snapToGrid w:val="0"/>
        <w:spacing w:after="0" w:afterAutospacing="0" w:line="240" w:lineRule="auto"/>
        <w:ind w:left="1620" w:hanging="1620"/>
        <w:jc w:val="left"/>
        <w:rPr>
          <w:b/>
          <w:bCs/>
        </w:rPr>
      </w:pPr>
      <w:r w:rsidRPr="00D10A26">
        <w:rPr>
          <w:b/>
          <w:bCs/>
        </w:rPr>
        <w:t>Proposal</w:t>
      </w:r>
      <w:r>
        <w:rPr>
          <w:b/>
          <w:bCs/>
        </w:rPr>
        <w:t xml:space="preserve"> 1</w:t>
      </w:r>
      <w:r w:rsidRPr="00D10A26">
        <w:rPr>
          <w:b/>
          <w:bCs/>
        </w:rPr>
        <w:t>.</w:t>
      </w:r>
      <w:r w:rsidRPr="00D10A26">
        <w:rPr>
          <w:b/>
          <w:bCs/>
        </w:rPr>
        <w:tab/>
        <w:t xml:space="preserve">Based on evaluation results </w:t>
      </w:r>
      <w:r>
        <w:rPr>
          <w:b/>
          <w:bCs/>
        </w:rPr>
        <w:t xml:space="preserve">provided </w:t>
      </w:r>
      <w:r w:rsidRPr="00D10A26">
        <w:rPr>
          <w:b/>
          <w:bCs/>
        </w:rPr>
        <w:t>by RAN1, RAN2 apply the following criteria to down select options for supporting non-integer DRX cycles:</w:t>
      </w:r>
    </w:p>
    <w:p w14:paraId="3BBA52F9" w14:textId="3E31AA71"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w:t>
      </w:r>
      <w:r>
        <w:rPr>
          <w:b/>
          <w:bCs/>
        </w:rPr>
        <w:t xml:space="preserve">be able to </w:t>
      </w:r>
      <w:r w:rsidRPr="00D10A26">
        <w:rPr>
          <w:b/>
          <w:bCs/>
        </w:rPr>
        <w:t xml:space="preserve">support all currently known frame rates of XR </w:t>
      </w:r>
      <w:proofErr w:type="gramStart"/>
      <w:r>
        <w:rPr>
          <w:b/>
          <w:bCs/>
        </w:rPr>
        <w:t>applications</w:t>
      </w:r>
      <w:r w:rsidR="00090761">
        <w:rPr>
          <w:b/>
          <w:bCs/>
        </w:rPr>
        <w:t>;</w:t>
      </w:r>
      <w:proofErr w:type="gramEnd"/>
    </w:p>
    <w:p w14:paraId="760DDDBD" w14:textId="358D45DF"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enable the most power saving </w:t>
      </w:r>
      <w:proofErr w:type="gramStart"/>
      <w:r w:rsidRPr="00D10A26">
        <w:rPr>
          <w:b/>
          <w:bCs/>
        </w:rPr>
        <w:t>gain</w:t>
      </w:r>
      <w:r w:rsidR="00090761">
        <w:rPr>
          <w:b/>
          <w:bCs/>
        </w:rPr>
        <w:t>;</w:t>
      </w:r>
      <w:proofErr w:type="gramEnd"/>
    </w:p>
    <w:p w14:paraId="0D00A036" w14:textId="07BE5A20"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result in the least variations in the start time of DRX on </w:t>
      </w:r>
      <w:proofErr w:type="gramStart"/>
      <w:r w:rsidRPr="00D10A26">
        <w:rPr>
          <w:b/>
          <w:bCs/>
        </w:rPr>
        <w:t>duration</w:t>
      </w:r>
      <w:r>
        <w:rPr>
          <w:b/>
          <w:bCs/>
        </w:rPr>
        <w:t>s</w:t>
      </w:r>
      <w:r w:rsidR="00090761">
        <w:rPr>
          <w:b/>
          <w:bCs/>
        </w:rPr>
        <w:t>;</w:t>
      </w:r>
      <w:proofErr w:type="gramEnd"/>
    </w:p>
    <w:p w14:paraId="6C0EF787" w14:textId="39D6E14D" w:rsidR="008D1E5F"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have the least impact on the current DRX procedure and the current RAN1/2/4 specs.</w:t>
      </w:r>
    </w:p>
    <w:p w14:paraId="004E0910" w14:textId="77777777" w:rsidR="004B14DB" w:rsidRPr="00BD7303" w:rsidRDefault="004B14DB" w:rsidP="004B14DB">
      <w:pPr>
        <w:tabs>
          <w:tab w:val="left" w:pos="1530"/>
        </w:tabs>
        <w:snapToGrid w:val="0"/>
        <w:ind w:left="1530" w:hanging="1530"/>
        <w:rPr>
          <w:b/>
          <w:bCs/>
          <w:lang w:eastAsia="ja-JP"/>
        </w:rPr>
      </w:pPr>
      <w:r w:rsidRPr="00BD7303">
        <w:rPr>
          <w:b/>
          <w:bCs/>
          <w:lang w:eastAsia="ja-JP"/>
        </w:rPr>
        <w:t xml:space="preserve">Proposal 2. </w:t>
      </w:r>
      <w:r w:rsidRPr="00BD7303">
        <w:rPr>
          <w:b/>
          <w:bCs/>
          <w:lang w:eastAsia="ja-JP"/>
        </w:rPr>
        <w:tab/>
        <w:t xml:space="preserve">RAN2 </w:t>
      </w:r>
      <w:r>
        <w:rPr>
          <w:b/>
          <w:bCs/>
          <w:lang w:eastAsia="ja-JP"/>
        </w:rPr>
        <w:t>study</w:t>
      </w:r>
      <w:r w:rsidRPr="00BD7303">
        <w:rPr>
          <w:b/>
          <w:bCs/>
          <w:lang w:eastAsia="ja-JP"/>
        </w:rPr>
        <w:t xml:space="preserve"> the following options</w:t>
      </w:r>
      <w:r>
        <w:rPr>
          <w:b/>
          <w:bCs/>
          <w:lang w:eastAsia="ja-JP"/>
        </w:rPr>
        <w:t xml:space="preserve"> to support DRX cycles with non-integer values</w:t>
      </w:r>
      <w:r w:rsidRPr="00BD7303">
        <w:rPr>
          <w:b/>
          <w:bCs/>
          <w:lang w:eastAsia="ja-JP"/>
        </w:rPr>
        <w:t>:</w:t>
      </w:r>
    </w:p>
    <w:p w14:paraId="4CBE6721" w14:textId="77777777" w:rsidR="004B14DB" w:rsidRPr="00BD7303" w:rsidRDefault="004B14DB" w:rsidP="004B14DB">
      <w:pPr>
        <w:numPr>
          <w:ilvl w:val="0"/>
          <w:numId w:val="49"/>
        </w:numPr>
        <w:snapToGrid w:val="0"/>
        <w:spacing w:before="80"/>
        <w:ind w:left="1890" w:hanging="270"/>
        <w:rPr>
          <w:b/>
          <w:bCs/>
          <w:lang w:val="en-GB" w:eastAsia="ja-JP"/>
        </w:rPr>
      </w:pPr>
      <w:r w:rsidRPr="00BD7303">
        <w:rPr>
          <w:b/>
          <w:bCs/>
          <w:lang w:val="en-GB" w:eastAsia="ja-JP"/>
        </w:rPr>
        <w:t xml:space="preserve">Option A.  Add new values of DRX cycles </w:t>
      </w:r>
      <w:r>
        <w:rPr>
          <w:b/>
          <w:bCs/>
          <w:lang w:val="en-GB" w:eastAsia="ja-JP"/>
        </w:rPr>
        <w:t xml:space="preserve">represented in rational </w:t>
      </w:r>
      <w:proofErr w:type="gramStart"/>
      <w:r>
        <w:rPr>
          <w:b/>
          <w:bCs/>
          <w:lang w:val="en-GB" w:eastAsia="ja-JP"/>
        </w:rPr>
        <w:t>numbers</w:t>
      </w:r>
      <w:r w:rsidRPr="00BD7303">
        <w:rPr>
          <w:b/>
          <w:bCs/>
          <w:lang w:val="en-GB" w:eastAsia="ja-JP"/>
        </w:rPr>
        <w:t>;</w:t>
      </w:r>
      <w:proofErr w:type="gramEnd"/>
    </w:p>
    <w:p w14:paraId="038E2C81" w14:textId="05733D12" w:rsidR="004B14DB" w:rsidRPr="004B14DB" w:rsidRDefault="004B14DB" w:rsidP="004B14DB">
      <w:pPr>
        <w:numPr>
          <w:ilvl w:val="0"/>
          <w:numId w:val="49"/>
        </w:numPr>
        <w:snapToGrid w:val="0"/>
        <w:spacing w:before="80"/>
        <w:ind w:left="1890" w:hanging="270"/>
        <w:rPr>
          <w:b/>
          <w:bCs/>
          <w:lang w:val="en-GB" w:eastAsia="ja-JP"/>
        </w:rPr>
      </w:pPr>
      <w:r w:rsidRPr="00BD7303">
        <w:rPr>
          <w:b/>
          <w:bCs/>
          <w:lang w:val="en-GB" w:eastAsia="ja-JP"/>
        </w:rPr>
        <w:t xml:space="preserve">Option B.  </w:t>
      </w:r>
      <w:r>
        <w:rPr>
          <w:b/>
          <w:bCs/>
          <w:lang w:val="en-GB" w:eastAsia="ja-JP"/>
        </w:rPr>
        <w:t>U</w:t>
      </w:r>
      <w:r w:rsidRPr="00BD7303">
        <w:rPr>
          <w:b/>
          <w:bCs/>
          <w:lang w:val="en-GB" w:eastAsia="ja-JP"/>
        </w:rPr>
        <w:t>se cadence instead of period</w:t>
      </w:r>
      <w:r>
        <w:rPr>
          <w:b/>
          <w:bCs/>
          <w:lang w:val="en-GB" w:eastAsia="ja-JP"/>
        </w:rPr>
        <w:t>icity</w:t>
      </w:r>
      <w:r w:rsidRPr="00BD7303">
        <w:rPr>
          <w:b/>
          <w:bCs/>
          <w:lang w:val="en-GB" w:eastAsia="ja-JP"/>
        </w:rPr>
        <w:t xml:space="preserve"> of </w:t>
      </w:r>
      <w:r>
        <w:rPr>
          <w:b/>
          <w:bCs/>
          <w:lang w:val="en-GB" w:eastAsia="ja-JP"/>
        </w:rPr>
        <w:t>DRX cycle</w:t>
      </w:r>
      <w:r w:rsidRPr="00BD7303">
        <w:rPr>
          <w:b/>
          <w:bCs/>
          <w:lang w:val="en-GB" w:eastAsia="ja-JP"/>
        </w:rPr>
        <w:t xml:space="preserve"> to calculate the start </w:t>
      </w:r>
      <w:r>
        <w:rPr>
          <w:b/>
          <w:bCs/>
          <w:lang w:val="en-GB" w:eastAsia="ja-JP"/>
        </w:rPr>
        <w:t xml:space="preserve">time </w:t>
      </w:r>
      <w:r w:rsidRPr="00BD7303">
        <w:rPr>
          <w:b/>
          <w:bCs/>
          <w:lang w:val="en-GB" w:eastAsia="ja-JP"/>
        </w:rPr>
        <w:t xml:space="preserve">of DRX </w:t>
      </w:r>
      <w:r>
        <w:rPr>
          <w:b/>
          <w:bCs/>
          <w:lang w:val="en-GB" w:eastAsia="ja-JP"/>
        </w:rPr>
        <w:t>on duration.</w:t>
      </w:r>
    </w:p>
    <w:p w14:paraId="153AF3ED" w14:textId="4E7F04B5" w:rsidR="008D1E5F" w:rsidRPr="00174E5B" w:rsidRDefault="008D1E5F" w:rsidP="000A6962">
      <w:pPr>
        <w:pStyle w:val="0Maintext"/>
        <w:tabs>
          <w:tab w:val="left" w:pos="1620"/>
        </w:tabs>
        <w:snapToGrid w:val="0"/>
        <w:spacing w:after="0" w:afterAutospacing="0" w:line="240" w:lineRule="auto"/>
        <w:ind w:left="1620" w:hanging="1620"/>
        <w:rPr>
          <w:b/>
          <w:bCs/>
          <w:lang w:val="en-US"/>
        </w:rPr>
      </w:pPr>
      <w:r w:rsidRPr="00174E5B">
        <w:rPr>
          <w:b/>
          <w:bCs/>
        </w:rPr>
        <w:t>Observation</w:t>
      </w:r>
      <w:r>
        <w:rPr>
          <w:b/>
          <w:bCs/>
        </w:rPr>
        <w:t xml:space="preserve"> 2</w:t>
      </w:r>
      <w:r w:rsidRPr="00174E5B">
        <w:rPr>
          <w:b/>
          <w:bCs/>
        </w:rPr>
        <w:t>.</w:t>
      </w:r>
      <w:r w:rsidRPr="00174E5B">
        <w:rPr>
          <w:b/>
          <w:bCs/>
        </w:rPr>
        <w:tab/>
      </w:r>
      <w:r>
        <w:rPr>
          <w:b/>
          <w:bCs/>
        </w:rPr>
        <w:t>If</w:t>
      </w:r>
      <w:r w:rsidRPr="00174E5B">
        <w:rPr>
          <w:b/>
          <w:bCs/>
        </w:rPr>
        <w:t xml:space="preserve"> DRX cycle has </w:t>
      </w:r>
      <w:r>
        <w:rPr>
          <w:b/>
          <w:bCs/>
        </w:rPr>
        <w:t xml:space="preserve">a </w:t>
      </w:r>
      <w:r w:rsidRPr="00174E5B">
        <w:rPr>
          <w:b/>
          <w:bCs/>
        </w:rPr>
        <w:t xml:space="preserve">non-integer value, the start time of DRX on duration can drift irregularly when </w:t>
      </w:r>
      <w:r w:rsidRPr="00174E5B">
        <w:rPr>
          <w:b/>
          <w:bCs/>
          <w:lang w:val="en-US"/>
        </w:rPr>
        <w:t>when SFN wraps around (</w:t>
      </w:r>
      <w:proofErr w:type="gramStart"/>
      <w:r w:rsidRPr="00174E5B">
        <w:rPr>
          <w:b/>
          <w:bCs/>
          <w:lang w:val="en-US"/>
        </w:rPr>
        <w:t>i.e.</w:t>
      </w:r>
      <w:proofErr w:type="gramEnd"/>
      <w:r w:rsidRPr="00174E5B">
        <w:rPr>
          <w:b/>
          <w:bCs/>
          <w:lang w:val="en-US"/>
        </w:rPr>
        <w:t xml:space="preserve"> returns to 0)</w:t>
      </w:r>
      <w:r>
        <w:rPr>
          <w:b/>
          <w:bCs/>
          <w:lang w:val="en-US"/>
        </w:rPr>
        <w:t>, which can cause extra delay and higher power consumption for UE.</w:t>
      </w:r>
    </w:p>
    <w:p w14:paraId="11AC8492" w14:textId="57C83ABA" w:rsidR="008D1E5F" w:rsidRPr="00CA5772" w:rsidRDefault="008D1E5F" w:rsidP="000A6962">
      <w:pPr>
        <w:pStyle w:val="0Maintext"/>
        <w:tabs>
          <w:tab w:val="left" w:pos="1620"/>
        </w:tabs>
        <w:snapToGrid w:val="0"/>
        <w:spacing w:after="0" w:afterAutospacing="0" w:line="240" w:lineRule="auto"/>
        <w:ind w:left="1620" w:hanging="1620"/>
        <w:rPr>
          <w:b/>
          <w:bCs/>
        </w:rPr>
      </w:pPr>
      <w:r w:rsidRPr="00CA5772">
        <w:rPr>
          <w:b/>
          <w:bCs/>
          <w:lang w:val="en-US"/>
        </w:rPr>
        <w:t>Proposal</w:t>
      </w:r>
      <w:r>
        <w:rPr>
          <w:b/>
          <w:bCs/>
          <w:lang w:val="en-US"/>
        </w:rPr>
        <w:t xml:space="preserve"> </w:t>
      </w:r>
      <w:r w:rsidR="004B14DB">
        <w:rPr>
          <w:b/>
          <w:bCs/>
          <w:lang w:val="en-US"/>
        </w:rPr>
        <w:t>3</w:t>
      </w:r>
      <w:r w:rsidRPr="00CA5772">
        <w:rPr>
          <w:b/>
          <w:bCs/>
          <w:lang w:val="en-US"/>
        </w:rPr>
        <w:t>.</w:t>
      </w:r>
      <w:r w:rsidRPr="00CA5772">
        <w:rPr>
          <w:b/>
          <w:bCs/>
          <w:lang w:val="en-US"/>
        </w:rPr>
        <w:tab/>
      </w:r>
      <w:r>
        <w:rPr>
          <w:b/>
          <w:bCs/>
          <w:lang w:val="en-US"/>
        </w:rPr>
        <w:t>RAN2 s</w:t>
      </w:r>
      <w:r w:rsidRPr="00CA5772">
        <w:rPr>
          <w:b/>
          <w:bCs/>
          <w:lang w:val="en-US"/>
        </w:rPr>
        <w:t xml:space="preserve">tudy enhancements to avoid irregular start time of DRX on durations </w:t>
      </w:r>
      <w:r w:rsidR="007607BB">
        <w:rPr>
          <w:b/>
          <w:bCs/>
          <w:lang w:val="en-US"/>
        </w:rPr>
        <w:t>due to</w:t>
      </w:r>
      <w:r w:rsidRPr="00CA5772">
        <w:rPr>
          <w:b/>
          <w:bCs/>
          <w:lang w:val="en-US"/>
        </w:rPr>
        <w:t xml:space="preserve"> SFN wrap around </w:t>
      </w:r>
      <w:r w:rsidR="007607BB">
        <w:rPr>
          <w:b/>
          <w:bCs/>
          <w:lang w:val="en-US"/>
        </w:rPr>
        <w:t>when</w:t>
      </w:r>
      <w:r w:rsidRPr="00CA5772">
        <w:rPr>
          <w:b/>
          <w:bCs/>
          <w:lang w:val="en-US"/>
        </w:rPr>
        <w:t xml:space="preserve"> non-integer </w:t>
      </w:r>
      <w:r>
        <w:rPr>
          <w:b/>
          <w:bCs/>
          <w:lang w:val="en-US"/>
        </w:rPr>
        <w:t xml:space="preserve">valued </w:t>
      </w:r>
      <w:r w:rsidRPr="00CA5772">
        <w:rPr>
          <w:b/>
          <w:bCs/>
          <w:lang w:val="en-US"/>
        </w:rPr>
        <w:t>DRX cycles are configured.</w:t>
      </w:r>
    </w:p>
    <w:p w14:paraId="1C64339D" w14:textId="3D8FEC4D" w:rsidR="000A6962" w:rsidRPr="0068332A" w:rsidRDefault="0068332A" w:rsidP="0068332A">
      <w:pPr>
        <w:snapToGrid w:val="0"/>
        <w:spacing w:before="240"/>
        <w:ind w:left="1627" w:hanging="1627"/>
        <w:rPr>
          <w:b/>
          <w:bCs/>
          <w:u w:val="single"/>
          <w:lang w:val="en-GB" w:eastAsia="ja-JP"/>
        </w:rPr>
      </w:pPr>
      <w:r w:rsidRPr="0068332A">
        <w:rPr>
          <w:b/>
          <w:bCs/>
          <w:u w:val="single"/>
          <w:lang w:val="en-GB" w:eastAsia="ja-JP"/>
        </w:rPr>
        <w:t>Adaptive DRX configurations</w:t>
      </w:r>
    </w:p>
    <w:p w14:paraId="226694BB" w14:textId="42656882" w:rsidR="008D1E5F" w:rsidRPr="00AB54E6" w:rsidRDefault="008D1E5F" w:rsidP="000A6962">
      <w:pPr>
        <w:snapToGrid w:val="0"/>
        <w:ind w:left="1620" w:hanging="1620"/>
        <w:rPr>
          <w:b/>
          <w:bCs/>
          <w:lang w:val="en-GB" w:eastAsia="ja-JP"/>
        </w:rPr>
      </w:pPr>
      <w:r w:rsidRPr="00AB54E6">
        <w:rPr>
          <w:b/>
          <w:bCs/>
          <w:lang w:val="en-GB" w:eastAsia="ja-JP"/>
        </w:rPr>
        <w:t>Observation</w:t>
      </w:r>
      <w:r>
        <w:rPr>
          <w:b/>
          <w:bCs/>
          <w:lang w:val="en-GB" w:eastAsia="ja-JP"/>
        </w:rPr>
        <w:t xml:space="preserve"> 3</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bit/frame rates based on the quality of their connections.</w:t>
      </w:r>
    </w:p>
    <w:p w14:paraId="54648C8B" w14:textId="61C713CF" w:rsidR="008D1E5F" w:rsidRPr="00770A42" w:rsidRDefault="008D1E5F" w:rsidP="000A6962">
      <w:pPr>
        <w:tabs>
          <w:tab w:val="left" w:pos="1530"/>
        </w:tabs>
        <w:ind w:left="1620" w:hanging="1620"/>
        <w:rPr>
          <w:b/>
          <w:bCs/>
          <w:lang w:val="en-GB" w:eastAsia="ja-JP"/>
        </w:rPr>
      </w:pPr>
      <w:r w:rsidRPr="00770A42">
        <w:rPr>
          <w:b/>
          <w:bCs/>
          <w:lang w:val="en-GB" w:eastAsia="ja-JP"/>
        </w:rPr>
        <w:t xml:space="preserve">Observation </w:t>
      </w:r>
      <w:r w:rsidR="002A4220">
        <w:rPr>
          <w:b/>
          <w:bCs/>
          <w:lang w:val="en-GB" w:eastAsia="ja-JP"/>
        </w:rPr>
        <w:t>4</w:t>
      </w:r>
      <w:r w:rsidRPr="00770A42">
        <w:rPr>
          <w:b/>
          <w:bCs/>
          <w:lang w:val="en-GB" w:eastAsia="ja-JP"/>
        </w:rPr>
        <w:t>.</w:t>
      </w:r>
      <w:r>
        <w:rPr>
          <w:b/>
          <w:bCs/>
          <w:lang w:val="en-GB" w:eastAsia="ja-JP"/>
        </w:rPr>
        <w:tab/>
      </w:r>
      <w:r w:rsidR="000A6962">
        <w:rPr>
          <w:b/>
          <w:bCs/>
          <w:lang w:val="en-GB" w:eastAsia="ja-JP"/>
        </w:rPr>
        <w:tab/>
      </w:r>
      <w:r w:rsidRPr="00770A42">
        <w:rPr>
          <w:b/>
          <w:bCs/>
          <w:lang w:val="en-GB" w:eastAsia="ja-JP"/>
        </w:rPr>
        <w:t xml:space="preserve">RAN/UE need to adapt UE’s </w:t>
      </w:r>
      <w:r>
        <w:rPr>
          <w:b/>
          <w:bCs/>
          <w:lang w:val="en-GB" w:eastAsia="ja-JP"/>
        </w:rPr>
        <w:t xml:space="preserve">DRX </w:t>
      </w:r>
      <w:r w:rsidRPr="00770A42">
        <w:rPr>
          <w:b/>
          <w:bCs/>
          <w:lang w:val="en-GB" w:eastAsia="ja-JP"/>
        </w:rPr>
        <w:t>configuration to match application’s rate adaptation in a timely manner, to ensure consistent QoS performance.</w:t>
      </w:r>
    </w:p>
    <w:p w14:paraId="30709CB2" w14:textId="3F3D1467" w:rsidR="008D1E5F" w:rsidRDefault="008D1E5F" w:rsidP="00921B95">
      <w:pPr>
        <w:snapToGrid w:val="0"/>
        <w:spacing w:after="180"/>
        <w:ind w:left="1620" w:hanging="1620"/>
        <w:rPr>
          <w:b/>
          <w:bCs/>
          <w:lang w:eastAsia="ja-JP"/>
        </w:rPr>
      </w:pPr>
      <w:r w:rsidRPr="00214CD2">
        <w:rPr>
          <w:b/>
          <w:bCs/>
          <w:lang w:eastAsia="ja-JP"/>
        </w:rPr>
        <w:t>Proposal</w:t>
      </w:r>
      <w:r>
        <w:rPr>
          <w:b/>
          <w:bCs/>
          <w:lang w:eastAsia="ja-JP"/>
        </w:rPr>
        <w:t xml:space="preserve"> </w:t>
      </w:r>
      <w:r w:rsidR="002A4220">
        <w:rPr>
          <w:b/>
          <w:bCs/>
          <w:lang w:eastAsia="ja-JP"/>
        </w:rPr>
        <w:t>4</w:t>
      </w:r>
      <w:r w:rsidRPr="00214CD2">
        <w:rPr>
          <w:b/>
          <w:bCs/>
          <w:lang w:eastAsia="ja-JP"/>
        </w:rPr>
        <w:t>.</w:t>
      </w:r>
      <w:r w:rsidRPr="00214CD2">
        <w:rPr>
          <w:b/>
          <w:bCs/>
          <w:lang w:eastAsia="ja-JP"/>
        </w:rPr>
        <w:tab/>
      </w:r>
      <w:r w:rsidR="00921B95" w:rsidRPr="00214CD2">
        <w:rPr>
          <w:b/>
          <w:bCs/>
          <w:lang w:eastAsia="ja-JP"/>
        </w:rPr>
        <w:t xml:space="preserve">RAN2 study </w:t>
      </w:r>
      <w:r w:rsidR="00921B95">
        <w:rPr>
          <w:b/>
          <w:bCs/>
          <w:lang w:eastAsia="ja-JP"/>
        </w:rPr>
        <w:t>dynamic</w:t>
      </w:r>
      <w:r w:rsidR="00921B95" w:rsidRPr="00214CD2">
        <w:rPr>
          <w:b/>
          <w:bCs/>
          <w:lang w:eastAsia="ja-JP"/>
        </w:rPr>
        <w:t xml:space="preserve"> adaptation </w:t>
      </w:r>
      <w:r w:rsidR="00921B95">
        <w:rPr>
          <w:b/>
          <w:bCs/>
          <w:lang w:eastAsia="ja-JP"/>
        </w:rPr>
        <w:t>DRX</w:t>
      </w:r>
      <w:r w:rsidR="00921B95" w:rsidRPr="00214CD2">
        <w:rPr>
          <w:b/>
          <w:bCs/>
          <w:lang w:eastAsia="ja-JP"/>
        </w:rPr>
        <w:t xml:space="preserve"> configurations</w:t>
      </w:r>
      <w:r w:rsidR="00921B95">
        <w:rPr>
          <w:b/>
          <w:bCs/>
          <w:lang w:eastAsia="ja-JP"/>
        </w:rPr>
        <w:t xml:space="preserve">. FFS which DRX parameters should be </w:t>
      </w:r>
      <w:r w:rsidR="00921B95" w:rsidRPr="00214CD2">
        <w:rPr>
          <w:b/>
          <w:bCs/>
          <w:lang w:eastAsia="ja-JP"/>
        </w:rPr>
        <w:t xml:space="preserve">included </w:t>
      </w:r>
      <w:r w:rsidR="005F2211">
        <w:rPr>
          <w:b/>
          <w:bCs/>
          <w:lang w:eastAsia="ja-JP"/>
        </w:rPr>
        <w:t>in</w:t>
      </w:r>
      <w:r w:rsidR="00921B95" w:rsidRPr="00214CD2">
        <w:rPr>
          <w:b/>
          <w:bCs/>
          <w:lang w:eastAsia="ja-JP"/>
        </w:rPr>
        <w:t xml:space="preserve"> this </w:t>
      </w:r>
      <w:r w:rsidR="00921B95">
        <w:rPr>
          <w:b/>
          <w:bCs/>
          <w:lang w:eastAsia="ja-JP"/>
        </w:rPr>
        <w:t>enhancement</w:t>
      </w:r>
      <w:r w:rsidR="00921B95" w:rsidRPr="00214CD2">
        <w:rPr>
          <w:b/>
          <w:bCs/>
          <w:lang w:eastAsia="ja-JP"/>
        </w:rPr>
        <w:t>.</w:t>
      </w:r>
    </w:p>
    <w:p w14:paraId="2E06D8E9" w14:textId="7233E325" w:rsidR="000A6962" w:rsidRPr="0068332A" w:rsidRDefault="0068332A" w:rsidP="003D3AB0">
      <w:pPr>
        <w:ind w:left="1627" w:hanging="1627"/>
        <w:rPr>
          <w:b/>
          <w:bCs/>
          <w:u w:val="single"/>
          <w:lang w:val="en-GB" w:eastAsia="ja-JP"/>
        </w:rPr>
      </w:pPr>
      <w:r w:rsidRPr="0068332A">
        <w:rPr>
          <w:b/>
          <w:bCs/>
          <w:u w:val="single"/>
          <w:lang w:val="en-GB" w:eastAsia="ja-JP"/>
        </w:rPr>
        <w:t>Multiple DRX configurations</w:t>
      </w:r>
    </w:p>
    <w:p w14:paraId="0BE18C44" w14:textId="346034F4" w:rsidR="00E24FB2" w:rsidRDefault="00E24FB2" w:rsidP="00E24FB2">
      <w:pPr>
        <w:ind w:left="1620" w:hanging="1620"/>
        <w:rPr>
          <w:b/>
          <w:bCs/>
          <w:lang w:val="en-GB" w:eastAsia="ja-JP"/>
        </w:rPr>
      </w:pPr>
      <w:r>
        <w:rPr>
          <w:b/>
          <w:bCs/>
          <w:lang w:val="en-GB" w:eastAsia="ja-JP"/>
        </w:rPr>
        <w:t xml:space="preserve">Observation </w:t>
      </w:r>
      <w:r w:rsidR="002A4220">
        <w:rPr>
          <w:b/>
          <w:bCs/>
          <w:lang w:val="en-GB" w:eastAsia="ja-JP"/>
        </w:rPr>
        <w:t>5</w:t>
      </w:r>
      <w:r>
        <w:rPr>
          <w:b/>
          <w:bCs/>
          <w:lang w:val="en-GB" w:eastAsia="ja-JP"/>
        </w:rPr>
        <w:t>.</w:t>
      </w:r>
      <w:r>
        <w:rPr>
          <w:b/>
          <w:bCs/>
          <w:lang w:val="en-GB" w:eastAsia="ja-JP"/>
        </w:rPr>
        <w:tab/>
        <w:t>Traffic flows other than video have small and regular sized data and hence can be efficiently supported by SPS/CG.</w:t>
      </w:r>
    </w:p>
    <w:p w14:paraId="5E35B81C" w14:textId="345A7F29" w:rsidR="00E24FB2" w:rsidRDefault="00E24FB2" w:rsidP="00E24FB2">
      <w:pPr>
        <w:ind w:left="1620" w:hanging="1620"/>
        <w:rPr>
          <w:b/>
          <w:bCs/>
          <w:lang w:val="en-GB" w:eastAsia="ja-JP"/>
        </w:rPr>
      </w:pPr>
      <w:r>
        <w:rPr>
          <w:b/>
          <w:bCs/>
          <w:lang w:val="en-GB" w:eastAsia="ja-JP"/>
        </w:rPr>
        <w:t xml:space="preserve">Observation </w:t>
      </w:r>
      <w:r w:rsidR="002A4220">
        <w:rPr>
          <w:b/>
          <w:bCs/>
          <w:lang w:val="en-GB" w:eastAsia="ja-JP"/>
        </w:rPr>
        <w:t>6</w:t>
      </w:r>
      <w:r>
        <w:rPr>
          <w:b/>
          <w:bCs/>
          <w:lang w:val="en-GB" w:eastAsia="ja-JP"/>
        </w:rPr>
        <w:t xml:space="preserve">. </w:t>
      </w:r>
      <w:r>
        <w:rPr>
          <w:b/>
          <w:bCs/>
          <w:lang w:val="en-GB" w:eastAsia="ja-JP"/>
        </w:rPr>
        <w:tab/>
        <w:t>It</w:t>
      </w:r>
      <w:r w:rsidRPr="00995E1A">
        <w:rPr>
          <w:b/>
          <w:bCs/>
          <w:lang w:val="en-GB" w:eastAsia="ja-JP"/>
        </w:rPr>
        <w:t xml:space="preserve"> is more power efficient to use SPS/CG instead of DRX to serve </w:t>
      </w:r>
      <w:r>
        <w:rPr>
          <w:b/>
          <w:bCs/>
          <w:lang w:val="en-GB" w:eastAsia="ja-JP"/>
        </w:rPr>
        <w:t>traffic flows with small and regular data arrivals.</w:t>
      </w:r>
    </w:p>
    <w:p w14:paraId="660E1F15" w14:textId="3D4490F7" w:rsidR="00E24FB2" w:rsidRPr="0094222B" w:rsidRDefault="00E24FB2" w:rsidP="00E24FB2">
      <w:pPr>
        <w:ind w:left="1620" w:hanging="1620"/>
        <w:rPr>
          <w:b/>
          <w:bCs/>
        </w:rPr>
      </w:pPr>
      <w:r w:rsidRPr="0094222B">
        <w:rPr>
          <w:b/>
          <w:bCs/>
        </w:rPr>
        <w:t xml:space="preserve">Observation </w:t>
      </w:r>
      <w:r w:rsidR="002A4220">
        <w:rPr>
          <w:b/>
          <w:bCs/>
        </w:rPr>
        <w:t>7</w:t>
      </w:r>
      <w:r w:rsidRPr="0094222B">
        <w:rPr>
          <w:b/>
          <w:bCs/>
        </w:rPr>
        <w:t xml:space="preserve">. </w:t>
      </w:r>
      <w:r>
        <w:rPr>
          <w:b/>
          <w:bCs/>
        </w:rPr>
        <w:tab/>
      </w:r>
      <w:r w:rsidR="007A03C1" w:rsidRPr="0094222B">
        <w:rPr>
          <w:b/>
          <w:bCs/>
        </w:rPr>
        <w:t>A single DRX configuration</w:t>
      </w:r>
      <w:r w:rsidR="007A03C1">
        <w:rPr>
          <w:b/>
          <w:bCs/>
        </w:rPr>
        <w:t>, together</w:t>
      </w:r>
      <w:r w:rsidR="007A03C1" w:rsidRPr="0094222B">
        <w:rPr>
          <w:b/>
          <w:bCs/>
        </w:rPr>
        <w:t xml:space="preserve"> with multiple SPS/CG </w:t>
      </w:r>
      <w:r w:rsidR="007A03C1">
        <w:rPr>
          <w:b/>
          <w:bCs/>
        </w:rPr>
        <w:t>configurations or power saving features such as PDCCH skipping, is</w:t>
      </w:r>
      <w:r w:rsidR="007A03C1" w:rsidRPr="0094222B">
        <w:rPr>
          <w:b/>
          <w:bCs/>
        </w:rPr>
        <w:t xml:space="preserve"> sufficient to support </w:t>
      </w:r>
      <w:r w:rsidR="007A03C1">
        <w:rPr>
          <w:b/>
          <w:bCs/>
        </w:rPr>
        <w:t xml:space="preserve">mixed </w:t>
      </w:r>
      <w:r w:rsidR="007A03C1" w:rsidRPr="0094222B">
        <w:rPr>
          <w:b/>
          <w:bCs/>
        </w:rPr>
        <w:t>traffic</w:t>
      </w:r>
      <w:r w:rsidR="007A03C1">
        <w:rPr>
          <w:b/>
          <w:bCs/>
        </w:rPr>
        <w:t xml:space="preserve"> flows with different periodicities</w:t>
      </w:r>
      <w:r w:rsidRPr="0094222B">
        <w:rPr>
          <w:b/>
          <w:bCs/>
        </w:rPr>
        <w:t>.</w:t>
      </w:r>
    </w:p>
    <w:p w14:paraId="0CE63179" w14:textId="5AB230EA" w:rsidR="00BC3B8D" w:rsidRDefault="00BC3B8D" w:rsidP="00BC3B8D">
      <w:pPr>
        <w:ind w:left="1620" w:hanging="1620"/>
        <w:rPr>
          <w:b/>
          <w:bCs/>
          <w:lang w:val="en-GB" w:eastAsia="ja-JP"/>
        </w:rPr>
      </w:pPr>
      <w:r>
        <w:rPr>
          <w:b/>
          <w:bCs/>
          <w:lang w:val="en-GB" w:eastAsia="ja-JP"/>
        </w:rPr>
        <w:t xml:space="preserve">Observation </w:t>
      </w:r>
      <w:r w:rsidR="002A4220">
        <w:rPr>
          <w:b/>
          <w:bCs/>
          <w:lang w:val="en-GB" w:eastAsia="ja-JP"/>
        </w:rPr>
        <w:t>8</w:t>
      </w:r>
      <w:r>
        <w:rPr>
          <w:b/>
          <w:bCs/>
          <w:lang w:val="en-GB" w:eastAsia="ja-JP"/>
        </w:rPr>
        <w:t xml:space="preserve">. </w:t>
      </w:r>
      <w:r>
        <w:rPr>
          <w:b/>
          <w:bCs/>
          <w:lang w:val="en-GB" w:eastAsia="ja-JP"/>
        </w:rPr>
        <w:tab/>
      </w:r>
      <w:r w:rsidR="009A3ABA">
        <w:rPr>
          <w:b/>
          <w:bCs/>
          <w:lang w:val="en-GB" w:eastAsia="ja-JP"/>
        </w:rPr>
        <w:t>Enhancement for multiple independent DRX configurations has significant impact on the current DRX procedure but does not have clear power saving benefits</w:t>
      </w:r>
      <w:r>
        <w:rPr>
          <w:b/>
          <w:bCs/>
          <w:lang w:val="en-GB" w:eastAsia="ja-JP"/>
        </w:rPr>
        <w:t xml:space="preserve">. </w:t>
      </w:r>
    </w:p>
    <w:p w14:paraId="2AA1B074" w14:textId="5A0764C5" w:rsidR="00BC3B8D" w:rsidRDefault="00BC3B8D" w:rsidP="00BC3B8D">
      <w:pPr>
        <w:ind w:left="1620" w:hanging="1620"/>
        <w:rPr>
          <w:b/>
          <w:bCs/>
          <w:lang w:val="en-GB" w:eastAsia="ja-JP"/>
        </w:rPr>
      </w:pPr>
      <w:r w:rsidRPr="00910871">
        <w:rPr>
          <w:b/>
          <w:bCs/>
          <w:lang w:val="en-GB" w:eastAsia="ja-JP"/>
        </w:rPr>
        <w:t xml:space="preserve">Proposal </w:t>
      </w:r>
      <w:r w:rsidR="002A4220">
        <w:rPr>
          <w:b/>
          <w:bCs/>
          <w:lang w:val="en-GB" w:eastAsia="ja-JP"/>
        </w:rPr>
        <w:t>5</w:t>
      </w:r>
      <w:r w:rsidRPr="00910871">
        <w:rPr>
          <w:b/>
          <w:bCs/>
          <w:lang w:val="en-GB" w:eastAsia="ja-JP"/>
        </w:rPr>
        <w:t>.</w:t>
      </w:r>
      <w:r w:rsidRPr="00910871">
        <w:rPr>
          <w:b/>
          <w:bCs/>
          <w:lang w:val="en-GB" w:eastAsia="ja-JP"/>
        </w:rPr>
        <w:tab/>
      </w:r>
      <w:r>
        <w:rPr>
          <w:b/>
          <w:bCs/>
          <w:lang w:val="en-GB" w:eastAsia="ja-JP"/>
        </w:rPr>
        <w:t>Study on m</w:t>
      </w:r>
      <w:r w:rsidRPr="00910871">
        <w:rPr>
          <w:b/>
          <w:bCs/>
          <w:lang w:val="en-GB" w:eastAsia="ja-JP"/>
        </w:rPr>
        <w:t xml:space="preserve">ultiple </w:t>
      </w:r>
      <w:r w:rsidR="0016274A">
        <w:rPr>
          <w:b/>
          <w:bCs/>
          <w:lang w:val="en-GB" w:eastAsia="ja-JP"/>
        </w:rPr>
        <w:t xml:space="preserve">independent </w:t>
      </w:r>
      <w:r w:rsidRPr="00910871">
        <w:rPr>
          <w:b/>
          <w:bCs/>
          <w:lang w:val="en-GB" w:eastAsia="ja-JP"/>
        </w:rPr>
        <w:t xml:space="preserve">DRX configurations </w:t>
      </w:r>
      <w:r>
        <w:rPr>
          <w:b/>
          <w:bCs/>
          <w:lang w:val="en-GB" w:eastAsia="ja-JP"/>
        </w:rPr>
        <w:t xml:space="preserve">is deprioritized in </w:t>
      </w:r>
      <w:r w:rsidRPr="00910871">
        <w:rPr>
          <w:b/>
          <w:bCs/>
          <w:lang w:val="en-GB" w:eastAsia="ja-JP"/>
        </w:rPr>
        <w:t>R18.</w:t>
      </w:r>
    </w:p>
    <w:p w14:paraId="49B12855" w14:textId="6AD03D22" w:rsidR="00D24ECB" w:rsidRPr="00D24ECB" w:rsidRDefault="00D24ECB" w:rsidP="00EA064B">
      <w:pPr>
        <w:tabs>
          <w:tab w:val="left" w:pos="1530"/>
        </w:tabs>
        <w:spacing w:before="240"/>
        <w:ind w:left="1627" w:hanging="1627"/>
        <w:rPr>
          <w:b/>
          <w:bCs/>
          <w:u w:val="single"/>
          <w:lang w:val="en-GB" w:eastAsia="ja-JP"/>
        </w:rPr>
      </w:pPr>
      <w:r w:rsidRPr="00D24ECB">
        <w:rPr>
          <w:b/>
          <w:bCs/>
          <w:u w:val="single"/>
          <w:lang w:val="en-GB" w:eastAsia="ja-JP"/>
        </w:rPr>
        <w:t>Reduced monitoring at start of DRX on duration</w:t>
      </w:r>
    </w:p>
    <w:p w14:paraId="621E3D5B" w14:textId="7891D4E4" w:rsidR="008D1E5F" w:rsidRPr="00FF0E23" w:rsidRDefault="008D1E5F" w:rsidP="000A6962">
      <w:pPr>
        <w:ind w:left="1620" w:hanging="1620"/>
        <w:rPr>
          <w:b/>
          <w:bCs/>
          <w:lang w:eastAsia="ja-JP"/>
        </w:rPr>
      </w:pPr>
      <w:r w:rsidRPr="00FF0E23">
        <w:rPr>
          <w:b/>
          <w:bCs/>
          <w:lang w:eastAsia="ja-JP"/>
        </w:rPr>
        <w:t>Proposal</w:t>
      </w:r>
      <w:r>
        <w:rPr>
          <w:b/>
          <w:bCs/>
          <w:lang w:eastAsia="ja-JP"/>
        </w:rPr>
        <w:t xml:space="preserve"> </w:t>
      </w:r>
      <w:r w:rsidR="002A4220">
        <w:rPr>
          <w:b/>
          <w:bCs/>
          <w:lang w:eastAsia="ja-JP"/>
        </w:rPr>
        <w:t>6</w:t>
      </w:r>
      <w:r w:rsidRPr="00FF0E23">
        <w:rPr>
          <w:b/>
          <w:bCs/>
          <w:lang w:eastAsia="ja-JP"/>
        </w:rPr>
        <w:t>.</w:t>
      </w:r>
      <w:r w:rsidRPr="00FF0E23">
        <w:rPr>
          <w:b/>
          <w:bCs/>
          <w:lang w:eastAsia="ja-JP"/>
        </w:rPr>
        <w:tab/>
        <w:t xml:space="preserve">Network can configure UE to always start its DRX on durations with a set of </w:t>
      </w:r>
      <w:r>
        <w:rPr>
          <w:b/>
          <w:bCs/>
          <w:lang w:eastAsia="ja-JP"/>
        </w:rPr>
        <w:t xml:space="preserve">power-optimized </w:t>
      </w:r>
      <w:r w:rsidRPr="00FF0E23">
        <w:rPr>
          <w:b/>
          <w:bCs/>
          <w:lang w:eastAsia="ja-JP"/>
        </w:rPr>
        <w:t xml:space="preserve">configurations that </w:t>
      </w:r>
      <w:r>
        <w:rPr>
          <w:b/>
          <w:bCs/>
          <w:lang w:eastAsia="ja-JP"/>
        </w:rPr>
        <w:t>enable</w:t>
      </w:r>
      <w:r w:rsidRPr="00FF0E23">
        <w:rPr>
          <w:b/>
          <w:bCs/>
          <w:lang w:eastAsia="ja-JP"/>
        </w:rPr>
        <w:t xml:space="preserve"> reduced PDCCH monitoring</w:t>
      </w:r>
      <w:r>
        <w:rPr>
          <w:b/>
          <w:bCs/>
          <w:lang w:eastAsia="ja-JP"/>
        </w:rPr>
        <w:t xml:space="preserve"> by UE</w:t>
      </w:r>
      <w:r w:rsidRPr="00FF0E23">
        <w:rPr>
          <w:b/>
          <w:bCs/>
          <w:lang w:eastAsia="ja-JP"/>
        </w:rPr>
        <w:t xml:space="preserve">. FFS </w:t>
      </w:r>
      <w:r>
        <w:rPr>
          <w:b/>
          <w:bCs/>
          <w:lang w:eastAsia="ja-JP"/>
        </w:rPr>
        <w:t>which configurations</w:t>
      </w:r>
      <w:r w:rsidRPr="00FF0E23">
        <w:rPr>
          <w:b/>
          <w:bCs/>
          <w:lang w:eastAsia="ja-JP"/>
        </w:rPr>
        <w:t xml:space="preserve"> should be in</w:t>
      </w:r>
      <w:r>
        <w:rPr>
          <w:b/>
          <w:bCs/>
          <w:lang w:eastAsia="ja-JP"/>
        </w:rPr>
        <w:t>cluded</w:t>
      </w:r>
      <w:r w:rsidRPr="00FF0E23">
        <w:rPr>
          <w:b/>
          <w:bCs/>
          <w:lang w:eastAsia="ja-JP"/>
        </w:rPr>
        <w:t>.</w:t>
      </w:r>
    </w:p>
    <w:p w14:paraId="6B7A71F1" w14:textId="70B3F2E2" w:rsidR="000A6962" w:rsidRPr="00A42CF6" w:rsidRDefault="00A42CF6" w:rsidP="00A42CF6">
      <w:pPr>
        <w:snapToGrid w:val="0"/>
        <w:spacing w:before="240"/>
        <w:ind w:left="1627" w:hanging="1627"/>
        <w:rPr>
          <w:b/>
          <w:bCs/>
          <w:u w:val="single"/>
          <w:lang w:val="en-GB" w:eastAsia="ja-JP"/>
        </w:rPr>
      </w:pPr>
      <w:r>
        <w:rPr>
          <w:b/>
          <w:bCs/>
          <w:u w:val="single"/>
          <w:lang w:val="en-GB" w:eastAsia="ja-JP"/>
        </w:rPr>
        <w:t>End of burst indication for DRX</w:t>
      </w:r>
    </w:p>
    <w:p w14:paraId="3D24C6CB" w14:textId="754D7799" w:rsidR="008D1E5F" w:rsidRPr="00E4337F" w:rsidRDefault="008D1E5F" w:rsidP="000A6962">
      <w:pPr>
        <w:snapToGrid w:val="0"/>
        <w:ind w:left="1620" w:hanging="1620"/>
        <w:rPr>
          <w:b/>
          <w:bCs/>
          <w:lang w:val="en-GB" w:eastAsia="ja-JP"/>
        </w:rPr>
      </w:pPr>
      <w:r w:rsidRPr="00B25843">
        <w:rPr>
          <w:b/>
          <w:bCs/>
          <w:lang w:val="en-GB" w:eastAsia="ja-JP"/>
        </w:rPr>
        <w:t>Observation</w:t>
      </w:r>
      <w:r>
        <w:rPr>
          <w:b/>
          <w:bCs/>
          <w:lang w:val="en-GB" w:eastAsia="ja-JP"/>
        </w:rPr>
        <w:t xml:space="preserve"> </w:t>
      </w:r>
      <w:r w:rsidR="002A4220">
        <w:rPr>
          <w:b/>
          <w:bCs/>
          <w:lang w:val="en-GB" w:eastAsia="ja-JP"/>
        </w:rPr>
        <w:t>9</w:t>
      </w:r>
      <w:r w:rsidRPr="00B25843">
        <w:rPr>
          <w:b/>
          <w:bCs/>
          <w:lang w:val="en-GB" w:eastAsia="ja-JP"/>
        </w:rPr>
        <w:t>.</w:t>
      </w:r>
      <w:r>
        <w:rPr>
          <w:b/>
          <w:bCs/>
          <w:lang w:val="en-GB" w:eastAsia="ja-JP"/>
        </w:rPr>
        <w:tab/>
      </w:r>
      <w:r w:rsidR="00206ED3">
        <w:rPr>
          <w:b/>
          <w:bCs/>
          <w:lang w:val="en-GB" w:eastAsia="ja-JP"/>
        </w:rPr>
        <w:t>Currently i</w:t>
      </w:r>
      <w:r w:rsidRPr="00B25843">
        <w:rPr>
          <w:b/>
          <w:bCs/>
          <w:lang w:val="en-GB" w:eastAsia="ja-JP"/>
        </w:rPr>
        <w:t xml:space="preserve">t is </w:t>
      </w:r>
      <w:r>
        <w:rPr>
          <w:b/>
          <w:bCs/>
          <w:lang w:val="en-GB" w:eastAsia="ja-JP"/>
        </w:rPr>
        <w:t>not easy</w:t>
      </w:r>
      <w:r w:rsidRPr="00B25843">
        <w:rPr>
          <w:b/>
          <w:bCs/>
          <w:lang w:val="en-GB" w:eastAsia="ja-JP"/>
        </w:rPr>
        <w:t xml:space="preserve"> for gNB to know when a </w:t>
      </w:r>
      <w:r>
        <w:rPr>
          <w:b/>
          <w:bCs/>
          <w:lang w:val="en-GB" w:eastAsia="ja-JP"/>
        </w:rPr>
        <w:t>UL burst</w:t>
      </w:r>
      <w:r w:rsidRPr="00B25843">
        <w:rPr>
          <w:b/>
          <w:bCs/>
          <w:lang w:val="en-GB" w:eastAsia="ja-JP"/>
        </w:rPr>
        <w:t xml:space="preserve"> ends.</w:t>
      </w:r>
    </w:p>
    <w:p w14:paraId="46EB2174" w14:textId="74EB79E6" w:rsidR="008D1E5F" w:rsidRPr="006E4974" w:rsidRDefault="008D1E5F" w:rsidP="000A6962">
      <w:pPr>
        <w:ind w:left="1620" w:hanging="1620"/>
        <w:rPr>
          <w:b/>
          <w:bCs/>
          <w:lang w:val="en-GB" w:eastAsia="ja-JP"/>
        </w:rPr>
      </w:pPr>
      <w:r w:rsidRPr="006E4974">
        <w:rPr>
          <w:b/>
          <w:bCs/>
          <w:lang w:val="en-GB" w:eastAsia="ja-JP"/>
        </w:rPr>
        <w:t>Observation</w:t>
      </w:r>
      <w:r>
        <w:rPr>
          <w:b/>
          <w:bCs/>
          <w:lang w:val="en-GB" w:eastAsia="ja-JP"/>
        </w:rPr>
        <w:t xml:space="preserve"> </w:t>
      </w:r>
      <w:r w:rsidR="002A4220">
        <w:rPr>
          <w:b/>
          <w:bCs/>
          <w:lang w:val="en-GB" w:eastAsia="ja-JP"/>
        </w:rPr>
        <w:t>10</w:t>
      </w:r>
      <w:r w:rsidRPr="006E4974">
        <w:rPr>
          <w:b/>
          <w:bCs/>
          <w:lang w:val="en-GB" w:eastAsia="ja-JP"/>
        </w:rPr>
        <w:t>.</w:t>
      </w:r>
      <w:r>
        <w:rPr>
          <w:b/>
          <w:bCs/>
          <w:lang w:val="en-GB" w:eastAsia="ja-JP"/>
        </w:rPr>
        <w:tab/>
        <w:t>With XR traffic’s short periodicity</w:t>
      </w:r>
      <w:r w:rsidRPr="006E4974">
        <w:rPr>
          <w:b/>
          <w:bCs/>
          <w:lang w:val="en-GB" w:eastAsia="ja-JP"/>
        </w:rPr>
        <w:t xml:space="preserve">, UE </w:t>
      </w:r>
      <w:r>
        <w:rPr>
          <w:b/>
          <w:bCs/>
          <w:lang w:val="en-GB" w:eastAsia="ja-JP"/>
        </w:rPr>
        <w:t>may</w:t>
      </w:r>
      <w:r w:rsidRPr="006E4974">
        <w:rPr>
          <w:b/>
          <w:bCs/>
          <w:lang w:val="en-GB" w:eastAsia="ja-JP"/>
        </w:rPr>
        <w:t xml:space="preserve"> not be able to have much sleep between two </w:t>
      </w:r>
      <w:r>
        <w:rPr>
          <w:b/>
          <w:bCs/>
          <w:lang w:val="en-GB" w:eastAsia="ja-JP"/>
        </w:rPr>
        <w:t>bursts if it relies on DRX inactivity timer to terminate DRX active time</w:t>
      </w:r>
      <w:r w:rsidRPr="006E4974">
        <w:rPr>
          <w:b/>
          <w:bCs/>
          <w:lang w:val="en-GB" w:eastAsia="ja-JP"/>
        </w:rPr>
        <w:t xml:space="preserve">. </w:t>
      </w:r>
    </w:p>
    <w:p w14:paraId="456F3276" w14:textId="654B9CA7" w:rsidR="008D1E5F" w:rsidRDefault="008D1E5F" w:rsidP="000A6962">
      <w:pPr>
        <w:tabs>
          <w:tab w:val="left" w:pos="1530"/>
        </w:tabs>
        <w:ind w:left="1620" w:hanging="1620"/>
        <w:rPr>
          <w:b/>
          <w:bCs/>
          <w:lang w:val="en-GB" w:eastAsia="ja-JP"/>
        </w:rPr>
      </w:pPr>
      <w:r w:rsidRPr="00495509">
        <w:rPr>
          <w:b/>
          <w:bCs/>
          <w:lang w:val="en-GB" w:eastAsia="ja-JP"/>
        </w:rPr>
        <w:t>Observation</w:t>
      </w:r>
      <w:r>
        <w:rPr>
          <w:b/>
          <w:bCs/>
          <w:lang w:val="en-GB" w:eastAsia="ja-JP"/>
        </w:rPr>
        <w:t xml:space="preserve"> </w:t>
      </w:r>
      <w:r w:rsidR="002A4220">
        <w:rPr>
          <w:b/>
          <w:bCs/>
          <w:lang w:val="en-GB" w:eastAsia="ja-JP"/>
        </w:rPr>
        <w:t>11</w:t>
      </w:r>
      <w:r w:rsidRPr="00495509">
        <w:rPr>
          <w:b/>
          <w:bCs/>
          <w:lang w:val="en-GB" w:eastAsia="ja-JP"/>
        </w:rPr>
        <w:t>.</w:t>
      </w:r>
      <w:r>
        <w:rPr>
          <w:b/>
          <w:bCs/>
          <w:lang w:val="en-GB" w:eastAsia="ja-JP"/>
        </w:rPr>
        <w:tab/>
      </w:r>
      <w:r w:rsidR="000A6962">
        <w:rPr>
          <w:b/>
          <w:bCs/>
          <w:lang w:val="en-GB" w:eastAsia="ja-JP"/>
        </w:rPr>
        <w:tab/>
      </w:r>
      <w:r>
        <w:rPr>
          <w:b/>
          <w:bCs/>
          <w:lang w:val="en-GB" w:eastAsia="ja-JP"/>
        </w:rPr>
        <w:t>Network will be able to terminate DRX active time sooner</w:t>
      </w:r>
      <w:r w:rsidRPr="00495509">
        <w:rPr>
          <w:b/>
          <w:bCs/>
          <w:lang w:val="en-GB" w:eastAsia="ja-JP"/>
        </w:rPr>
        <w:t xml:space="preserve"> if UE </w:t>
      </w:r>
      <w:r>
        <w:rPr>
          <w:b/>
          <w:bCs/>
          <w:lang w:val="en-GB" w:eastAsia="ja-JP"/>
        </w:rPr>
        <w:t>can provide indication on when a UL burst ends</w:t>
      </w:r>
      <w:r w:rsidRPr="00495509">
        <w:rPr>
          <w:b/>
          <w:bCs/>
          <w:lang w:val="en-GB" w:eastAsia="ja-JP"/>
        </w:rPr>
        <w:t>.</w:t>
      </w:r>
    </w:p>
    <w:p w14:paraId="55EFB21B" w14:textId="123F4E41" w:rsidR="008D1E5F" w:rsidRPr="00893152" w:rsidRDefault="008D1E5F" w:rsidP="000A6962">
      <w:pPr>
        <w:ind w:left="1620" w:hanging="1620"/>
        <w:rPr>
          <w:b/>
          <w:bCs/>
          <w:lang w:eastAsia="ja-JP"/>
        </w:rPr>
      </w:pPr>
      <w:r w:rsidRPr="00F34B94">
        <w:rPr>
          <w:b/>
          <w:bCs/>
          <w:lang w:eastAsia="ja-JP"/>
        </w:rPr>
        <w:t xml:space="preserve">Proposal </w:t>
      </w:r>
      <w:r w:rsidR="00723E5D">
        <w:rPr>
          <w:b/>
          <w:bCs/>
          <w:lang w:eastAsia="ja-JP"/>
        </w:rPr>
        <w:t>7</w:t>
      </w:r>
      <w:r w:rsidRPr="00F34B94">
        <w:rPr>
          <w:b/>
          <w:bCs/>
          <w:lang w:eastAsia="ja-JP"/>
        </w:rPr>
        <w:t xml:space="preserve">. </w:t>
      </w:r>
      <w:r>
        <w:rPr>
          <w:b/>
          <w:bCs/>
          <w:lang w:eastAsia="ja-JP"/>
        </w:rPr>
        <w:t xml:space="preserve"> </w:t>
      </w:r>
      <w:r>
        <w:rPr>
          <w:b/>
          <w:bCs/>
          <w:lang w:eastAsia="ja-JP"/>
        </w:rPr>
        <w:tab/>
        <w:t xml:space="preserve">RAN2 study enhancements </w:t>
      </w:r>
      <w:r w:rsidRPr="00F34B94">
        <w:rPr>
          <w:b/>
          <w:bCs/>
          <w:lang w:eastAsia="ja-JP"/>
        </w:rPr>
        <w:t xml:space="preserve">for UE to indicate </w:t>
      </w:r>
      <w:r>
        <w:rPr>
          <w:b/>
          <w:bCs/>
          <w:lang w:eastAsia="ja-JP"/>
        </w:rPr>
        <w:t xml:space="preserve">either end of a UL burst or </w:t>
      </w:r>
      <w:r w:rsidRPr="00F34B94">
        <w:rPr>
          <w:b/>
          <w:bCs/>
          <w:lang w:eastAsia="ja-JP"/>
        </w:rPr>
        <w:t xml:space="preserve">its preference to terminate DRX active time. </w:t>
      </w:r>
    </w:p>
    <w:p w14:paraId="5A192B50" w14:textId="6EA48951" w:rsidR="000A6962" w:rsidRPr="00A42CF6" w:rsidRDefault="00A42CF6" w:rsidP="00EA064B">
      <w:pPr>
        <w:pStyle w:val="CRCoverPage"/>
        <w:snapToGrid w:val="0"/>
        <w:spacing w:before="240" w:after="0"/>
        <w:ind w:left="1627" w:hanging="1627"/>
        <w:rPr>
          <w:rFonts w:eastAsiaTheme="minorEastAsia"/>
          <w:b/>
          <w:bCs/>
          <w:noProof/>
          <w:u w:val="single"/>
          <w:lang w:val="en-US" w:eastAsia="zh-CN"/>
        </w:rPr>
      </w:pPr>
      <w:r w:rsidRPr="00A42CF6">
        <w:rPr>
          <w:rFonts w:eastAsiaTheme="minorEastAsia"/>
          <w:b/>
          <w:bCs/>
          <w:noProof/>
          <w:u w:val="single"/>
          <w:lang w:val="en-US" w:eastAsia="zh-CN"/>
        </w:rPr>
        <w:t>UL skipping and DRX/BWP inactivity timer</w:t>
      </w:r>
    </w:p>
    <w:p w14:paraId="67909C75" w14:textId="1BA44AC1" w:rsidR="008D1E5F" w:rsidRPr="00893152" w:rsidRDefault="008D1E5F" w:rsidP="000A6962">
      <w:pPr>
        <w:pStyle w:val="CRCoverPage"/>
        <w:snapToGrid w:val="0"/>
        <w:spacing w:before="120" w:after="0"/>
        <w:ind w:left="1620" w:hanging="162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w:t>
      </w:r>
      <w:r w:rsidR="00723E5D">
        <w:rPr>
          <w:rFonts w:eastAsiaTheme="minorEastAsia"/>
          <w:b/>
          <w:bCs/>
          <w:noProof/>
          <w:lang w:val="en-US" w:eastAsia="zh-CN"/>
        </w:rPr>
        <w:t>12</w:t>
      </w:r>
      <w:r w:rsidRPr="0077287A">
        <w:rPr>
          <w:rFonts w:eastAsiaTheme="minorEastAsia"/>
          <w:b/>
          <w:bCs/>
          <w:noProof/>
          <w:lang w:val="en-US" w:eastAsia="zh-CN"/>
        </w:rPr>
        <w:t>.</w:t>
      </w:r>
      <w:r w:rsidRPr="0077287A">
        <w:rPr>
          <w:rFonts w:eastAsiaTheme="minorEastAsia"/>
          <w:b/>
          <w:bCs/>
          <w:noProof/>
          <w:lang w:val="en-US" w:eastAsia="zh-CN"/>
        </w:rPr>
        <w:tab/>
        <w:t xml:space="preserve">UL skipping or UL </w:t>
      </w:r>
      <w:r>
        <w:rPr>
          <w:rFonts w:eastAsiaTheme="minorEastAsia"/>
          <w:b/>
          <w:bCs/>
          <w:noProof/>
          <w:lang w:val="en-US" w:eastAsia="zh-CN"/>
        </w:rPr>
        <w:t xml:space="preserve">Tx </w:t>
      </w:r>
      <w:r w:rsidRPr="0077287A">
        <w:rPr>
          <w:rFonts w:eastAsiaTheme="minorEastAsia"/>
          <w:b/>
          <w:bCs/>
          <w:noProof/>
          <w:lang w:val="en-US" w:eastAsia="zh-CN"/>
        </w:rPr>
        <w:t xml:space="preserve">without data </w:t>
      </w:r>
      <w:r>
        <w:rPr>
          <w:rFonts w:eastAsiaTheme="minorEastAsia"/>
          <w:b/>
          <w:bCs/>
          <w:noProof/>
          <w:lang w:val="en-US" w:eastAsia="zh-CN"/>
        </w:rPr>
        <w:t xml:space="preserve">is more likely to happen </w:t>
      </w:r>
      <w:r w:rsidRPr="0077287A">
        <w:rPr>
          <w:rFonts w:eastAsiaTheme="minorEastAsia"/>
          <w:b/>
          <w:bCs/>
          <w:noProof/>
          <w:lang w:val="en-US" w:eastAsia="zh-CN"/>
        </w:rPr>
        <w:t>with XR</w:t>
      </w:r>
      <w:r>
        <w:rPr>
          <w:rFonts w:eastAsiaTheme="minorEastAsia"/>
          <w:b/>
          <w:bCs/>
          <w:noProof/>
          <w:lang w:val="en-US" w:eastAsia="zh-CN"/>
        </w:rPr>
        <w:t xml:space="preserve">, which </w:t>
      </w:r>
      <w:r w:rsidRPr="00EC01A4">
        <w:rPr>
          <w:b/>
          <w:bCs/>
          <w:noProof/>
        </w:rPr>
        <w:t>cause</w:t>
      </w:r>
      <w:r>
        <w:rPr>
          <w:b/>
          <w:bCs/>
          <w:noProof/>
        </w:rPr>
        <w:t>s</w:t>
      </w:r>
      <w:r w:rsidRPr="00EC01A4">
        <w:rPr>
          <w:b/>
          <w:bCs/>
          <w:noProof/>
        </w:rPr>
        <w:t xml:space="preserve"> UE </w:t>
      </w:r>
      <w:r>
        <w:rPr>
          <w:b/>
          <w:bCs/>
          <w:noProof/>
        </w:rPr>
        <w:t xml:space="preserve">to </w:t>
      </w:r>
      <w:r w:rsidRPr="00EC01A4">
        <w:rPr>
          <w:b/>
          <w:bCs/>
          <w:noProof/>
        </w:rPr>
        <w:t>unnecessarily re-/start DRX/BWP inactivity timer and thus waste power.</w:t>
      </w:r>
    </w:p>
    <w:p w14:paraId="4D9CCC2B" w14:textId="14EF2379" w:rsidR="00254A52" w:rsidRDefault="008D1E5F" w:rsidP="00723E5D">
      <w:pPr>
        <w:pStyle w:val="CRCoverPage"/>
        <w:snapToGrid w:val="0"/>
        <w:spacing w:before="120" w:after="0"/>
        <w:ind w:left="1620" w:hanging="1620"/>
        <w:rPr>
          <w:b/>
          <w:bCs/>
          <w:lang w:eastAsia="ja-JP"/>
        </w:rPr>
      </w:pPr>
      <w:r w:rsidRPr="001C22A0">
        <w:rPr>
          <w:b/>
          <w:bCs/>
          <w:lang w:eastAsia="ja-JP"/>
        </w:rPr>
        <w:t>Proposal</w:t>
      </w:r>
      <w:r>
        <w:rPr>
          <w:b/>
          <w:bCs/>
          <w:lang w:eastAsia="ja-JP"/>
        </w:rPr>
        <w:t xml:space="preserve"> </w:t>
      </w:r>
      <w:r w:rsidR="00723E5D">
        <w:rPr>
          <w:b/>
          <w:bCs/>
          <w:lang w:eastAsia="ja-JP"/>
        </w:rPr>
        <w:t>8</w:t>
      </w:r>
      <w:r w:rsidRPr="001C22A0">
        <w:rPr>
          <w:b/>
          <w:bCs/>
          <w:lang w:eastAsia="ja-JP"/>
        </w:rPr>
        <w:t>.</w:t>
      </w:r>
      <w:r w:rsidRPr="001C22A0">
        <w:rPr>
          <w:b/>
          <w:bCs/>
          <w:lang w:eastAsia="ja-JP"/>
        </w:rPr>
        <w:tab/>
        <w:t xml:space="preserve">RAN2 study whether/when UE should re-/start DRX/BWP inactivity timer when it performs UL skipping or UL </w:t>
      </w:r>
      <w:r>
        <w:rPr>
          <w:b/>
          <w:bCs/>
          <w:lang w:eastAsia="ja-JP"/>
        </w:rPr>
        <w:t>Tx</w:t>
      </w:r>
      <w:r w:rsidRPr="001C22A0">
        <w:rPr>
          <w:b/>
          <w:bCs/>
          <w:lang w:eastAsia="ja-JP"/>
        </w:rPr>
        <w:t xml:space="preserve"> without data.</w:t>
      </w:r>
    </w:p>
    <w:p w14:paraId="27E3BED6" w14:textId="7F1D3D6E" w:rsidR="00DC3B99" w:rsidRPr="00A42CF6" w:rsidRDefault="00DC3B99" w:rsidP="00DC3B99">
      <w:pPr>
        <w:pStyle w:val="CRCoverPage"/>
        <w:snapToGrid w:val="0"/>
        <w:spacing w:before="240" w:after="0"/>
        <w:ind w:left="1627" w:hanging="1627"/>
        <w:rPr>
          <w:rFonts w:eastAsiaTheme="minorEastAsia"/>
          <w:b/>
          <w:bCs/>
          <w:noProof/>
          <w:u w:val="single"/>
          <w:lang w:val="en-US" w:eastAsia="zh-CN"/>
        </w:rPr>
      </w:pPr>
      <w:r>
        <w:rPr>
          <w:rFonts w:eastAsiaTheme="minorEastAsia"/>
          <w:b/>
          <w:bCs/>
          <w:noProof/>
          <w:u w:val="single"/>
          <w:lang w:val="en-US" w:eastAsia="zh-CN"/>
        </w:rPr>
        <w:t>PDCCH Skipping and DRX Enhancements</w:t>
      </w:r>
    </w:p>
    <w:p w14:paraId="59D0C7F1" w14:textId="696CFCE8" w:rsidR="005248E6" w:rsidRPr="00893152" w:rsidRDefault="005248E6" w:rsidP="005248E6">
      <w:pPr>
        <w:pStyle w:val="CRCoverPage"/>
        <w:snapToGrid w:val="0"/>
        <w:spacing w:before="120" w:after="0"/>
        <w:ind w:left="1620" w:hanging="162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13</w:t>
      </w:r>
      <w:r w:rsidRPr="0077287A">
        <w:rPr>
          <w:rFonts w:eastAsiaTheme="minorEastAsia"/>
          <w:b/>
          <w:bCs/>
          <w:noProof/>
          <w:lang w:val="en-US" w:eastAsia="zh-CN"/>
        </w:rPr>
        <w:t>.</w:t>
      </w:r>
      <w:r w:rsidRPr="0077287A">
        <w:rPr>
          <w:rFonts w:eastAsiaTheme="minorEastAsia"/>
          <w:b/>
          <w:bCs/>
          <w:noProof/>
          <w:lang w:val="en-US" w:eastAsia="zh-CN"/>
        </w:rPr>
        <w:tab/>
      </w:r>
      <w:r>
        <w:rPr>
          <w:rFonts w:eastAsiaTheme="minorEastAsia"/>
          <w:b/>
          <w:bCs/>
          <w:noProof/>
          <w:lang w:val="en-US" w:eastAsia="zh-CN"/>
        </w:rPr>
        <w:t>Suspending PDCCH skipping during retransmissions is useful for DG and CG</w:t>
      </w:r>
      <w:r w:rsidR="000B2446">
        <w:rPr>
          <w:rFonts w:eastAsiaTheme="minorEastAsia"/>
          <w:b/>
          <w:bCs/>
          <w:noProof/>
          <w:lang w:val="en-US" w:eastAsia="zh-CN"/>
        </w:rPr>
        <w:t>.</w:t>
      </w:r>
    </w:p>
    <w:p w14:paraId="46F7E856" w14:textId="754EC1C8" w:rsidR="005248E6" w:rsidRDefault="005248E6" w:rsidP="005248E6">
      <w:pPr>
        <w:pStyle w:val="CRCoverPage"/>
        <w:snapToGrid w:val="0"/>
        <w:spacing w:before="120" w:after="0"/>
        <w:ind w:left="1620" w:hanging="1620"/>
        <w:rPr>
          <w:b/>
          <w:bCs/>
          <w:lang w:eastAsia="ja-JP"/>
        </w:rPr>
      </w:pPr>
      <w:r w:rsidRPr="001C22A0">
        <w:rPr>
          <w:b/>
          <w:bCs/>
          <w:lang w:eastAsia="ja-JP"/>
        </w:rPr>
        <w:t>Proposal</w:t>
      </w:r>
      <w:r>
        <w:rPr>
          <w:b/>
          <w:bCs/>
          <w:lang w:eastAsia="ja-JP"/>
        </w:rPr>
        <w:t xml:space="preserve"> </w:t>
      </w:r>
      <w:r w:rsidR="00766F3F">
        <w:rPr>
          <w:b/>
          <w:bCs/>
          <w:lang w:eastAsia="ja-JP"/>
        </w:rPr>
        <w:t>9</w:t>
      </w:r>
      <w:r w:rsidRPr="001C22A0">
        <w:rPr>
          <w:b/>
          <w:bCs/>
          <w:lang w:eastAsia="ja-JP"/>
        </w:rPr>
        <w:t>.</w:t>
      </w:r>
      <w:r w:rsidRPr="001C22A0">
        <w:rPr>
          <w:b/>
          <w:bCs/>
          <w:lang w:eastAsia="ja-JP"/>
        </w:rPr>
        <w:tab/>
      </w:r>
      <w:r>
        <w:rPr>
          <w:b/>
          <w:bCs/>
          <w:lang w:eastAsia="ja-JP"/>
        </w:rPr>
        <w:t>RAN2 recognizes an RRC configurable option to not allow DRX transition to active for retransmission timers or allow cancellation of PDCCH skipping only upon DRX transition to active due to duty cycle but not due to retransmissions</w:t>
      </w:r>
      <w:r w:rsidR="000B2446">
        <w:rPr>
          <w:b/>
          <w:bCs/>
          <w:lang w:eastAsia="ja-JP"/>
        </w:rPr>
        <w:t>.</w:t>
      </w:r>
    </w:p>
    <w:p w14:paraId="35309B0B" w14:textId="77777777" w:rsidR="00DC3B99" w:rsidRPr="00723E5D" w:rsidRDefault="00DC3B99" w:rsidP="00723E5D">
      <w:pPr>
        <w:pStyle w:val="CRCoverPage"/>
        <w:snapToGrid w:val="0"/>
        <w:spacing w:before="120" w:after="0"/>
        <w:ind w:left="1620" w:hanging="1620"/>
        <w:rPr>
          <w:b/>
          <w:bCs/>
          <w:lang w:eastAsia="ja-JP"/>
        </w:rPr>
      </w:pPr>
    </w:p>
    <w:sectPr w:rsidR="00DC3B99" w:rsidRPr="00723E5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0FA8" w14:textId="77777777" w:rsidR="001B61D6" w:rsidRDefault="001B61D6">
      <w:r>
        <w:separator/>
      </w:r>
    </w:p>
    <w:p w14:paraId="7184761F" w14:textId="77777777" w:rsidR="001B61D6" w:rsidRDefault="001B61D6"/>
  </w:endnote>
  <w:endnote w:type="continuationSeparator" w:id="0">
    <w:p w14:paraId="0372316F" w14:textId="77777777" w:rsidR="001B61D6" w:rsidRDefault="001B61D6">
      <w:r>
        <w:continuationSeparator/>
      </w:r>
    </w:p>
    <w:p w14:paraId="4EDF2AD2" w14:textId="77777777" w:rsidR="001B61D6" w:rsidRDefault="001B61D6"/>
  </w:endnote>
  <w:endnote w:type="continuationNotice" w:id="1">
    <w:p w14:paraId="128B976C" w14:textId="77777777" w:rsidR="001B61D6" w:rsidRDefault="001B6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C03B" w14:textId="77777777" w:rsidR="001B61D6" w:rsidRDefault="001B61D6">
      <w:r>
        <w:separator/>
      </w:r>
    </w:p>
    <w:p w14:paraId="19BA62D0" w14:textId="77777777" w:rsidR="001B61D6" w:rsidRDefault="001B61D6"/>
  </w:footnote>
  <w:footnote w:type="continuationSeparator" w:id="0">
    <w:p w14:paraId="6CFC55EF" w14:textId="77777777" w:rsidR="001B61D6" w:rsidRDefault="001B61D6">
      <w:r>
        <w:continuationSeparator/>
      </w:r>
    </w:p>
    <w:p w14:paraId="2779AAD6" w14:textId="77777777" w:rsidR="001B61D6" w:rsidRDefault="001B61D6"/>
  </w:footnote>
  <w:footnote w:type="continuationNotice" w:id="1">
    <w:p w14:paraId="48A4A9BD" w14:textId="77777777" w:rsidR="001B61D6" w:rsidRDefault="001B6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2167" w:hanging="360"/>
      </w:pPr>
      <w:rPr>
        <w:rFonts w:ascii="Arial" w:eastAsia="Batang" w:hAnsi="Arial" w:cs="Arial" w:hint="default"/>
      </w:rPr>
    </w:lvl>
    <w:lvl w:ilvl="1" w:tplc="04090003" w:tentative="1">
      <w:start w:val="1"/>
      <w:numFmt w:val="bullet"/>
      <w:lvlText w:val="o"/>
      <w:lvlJc w:val="left"/>
      <w:pPr>
        <w:ind w:left="2887" w:hanging="360"/>
      </w:pPr>
      <w:rPr>
        <w:rFonts w:ascii="Courier New" w:hAnsi="Courier New" w:cs="Courier New" w:hint="default"/>
      </w:rPr>
    </w:lvl>
    <w:lvl w:ilvl="2" w:tplc="04090005" w:tentative="1">
      <w:start w:val="1"/>
      <w:numFmt w:val="bullet"/>
      <w:lvlText w:val=""/>
      <w:lvlJc w:val="left"/>
      <w:pPr>
        <w:ind w:left="3607" w:hanging="360"/>
      </w:pPr>
      <w:rPr>
        <w:rFonts w:ascii="Wingdings" w:hAnsi="Wingdings" w:hint="default"/>
      </w:rPr>
    </w:lvl>
    <w:lvl w:ilvl="3" w:tplc="04090001" w:tentative="1">
      <w:start w:val="1"/>
      <w:numFmt w:val="bullet"/>
      <w:lvlText w:val=""/>
      <w:lvlJc w:val="left"/>
      <w:pPr>
        <w:ind w:left="4327" w:hanging="360"/>
      </w:pPr>
      <w:rPr>
        <w:rFonts w:ascii="Symbol" w:hAnsi="Symbol" w:hint="default"/>
      </w:rPr>
    </w:lvl>
    <w:lvl w:ilvl="4" w:tplc="04090003" w:tentative="1">
      <w:start w:val="1"/>
      <w:numFmt w:val="bullet"/>
      <w:lvlText w:val="o"/>
      <w:lvlJc w:val="left"/>
      <w:pPr>
        <w:ind w:left="5047" w:hanging="360"/>
      </w:pPr>
      <w:rPr>
        <w:rFonts w:ascii="Courier New" w:hAnsi="Courier New" w:cs="Courier New" w:hint="default"/>
      </w:rPr>
    </w:lvl>
    <w:lvl w:ilvl="5" w:tplc="04090005" w:tentative="1">
      <w:start w:val="1"/>
      <w:numFmt w:val="bullet"/>
      <w:lvlText w:val=""/>
      <w:lvlJc w:val="left"/>
      <w:pPr>
        <w:ind w:left="5767" w:hanging="360"/>
      </w:pPr>
      <w:rPr>
        <w:rFonts w:ascii="Wingdings" w:hAnsi="Wingdings" w:hint="default"/>
      </w:rPr>
    </w:lvl>
    <w:lvl w:ilvl="6" w:tplc="04090001" w:tentative="1">
      <w:start w:val="1"/>
      <w:numFmt w:val="bullet"/>
      <w:lvlText w:val=""/>
      <w:lvlJc w:val="left"/>
      <w:pPr>
        <w:ind w:left="6487" w:hanging="360"/>
      </w:pPr>
      <w:rPr>
        <w:rFonts w:ascii="Symbol" w:hAnsi="Symbol" w:hint="default"/>
      </w:rPr>
    </w:lvl>
    <w:lvl w:ilvl="7" w:tplc="04090003" w:tentative="1">
      <w:start w:val="1"/>
      <w:numFmt w:val="bullet"/>
      <w:lvlText w:val="o"/>
      <w:lvlJc w:val="left"/>
      <w:pPr>
        <w:ind w:left="7207" w:hanging="360"/>
      </w:pPr>
      <w:rPr>
        <w:rFonts w:ascii="Courier New" w:hAnsi="Courier New" w:cs="Courier New" w:hint="default"/>
      </w:rPr>
    </w:lvl>
    <w:lvl w:ilvl="8" w:tplc="04090005" w:tentative="1">
      <w:start w:val="1"/>
      <w:numFmt w:val="bullet"/>
      <w:lvlText w:val=""/>
      <w:lvlJc w:val="left"/>
      <w:pPr>
        <w:ind w:left="7927" w:hanging="360"/>
      </w:pPr>
      <w:rPr>
        <w:rFonts w:ascii="Wingdings" w:hAnsi="Wingdings" w:hint="default"/>
      </w:rPr>
    </w:lvl>
  </w:abstractNum>
  <w:abstractNum w:abstractNumId="3"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82F7A"/>
    <w:multiLevelType w:val="hybridMultilevel"/>
    <w:tmpl w:val="4936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58D53EE6"/>
    <w:multiLevelType w:val="hybridMultilevel"/>
    <w:tmpl w:val="915A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4"/>
  </w:num>
  <w:num w:numId="2" w16cid:durableId="844903713">
    <w:abstractNumId w:val="43"/>
  </w:num>
  <w:num w:numId="3" w16cid:durableId="1806894623">
    <w:abstractNumId w:val="18"/>
  </w:num>
  <w:num w:numId="4" w16cid:durableId="1300452222">
    <w:abstractNumId w:val="31"/>
  </w:num>
  <w:num w:numId="5" w16cid:durableId="41249229">
    <w:abstractNumId w:val="6"/>
  </w:num>
  <w:num w:numId="6" w16cid:durableId="44182735">
    <w:abstractNumId w:val="10"/>
  </w:num>
  <w:num w:numId="7" w16cid:durableId="1910070230">
    <w:abstractNumId w:val="40"/>
  </w:num>
  <w:num w:numId="8" w16cid:durableId="1004748714">
    <w:abstractNumId w:val="30"/>
  </w:num>
  <w:num w:numId="9" w16cid:durableId="1597833505">
    <w:abstractNumId w:val="13"/>
  </w:num>
  <w:num w:numId="10" w16cid:durableId="598103798">
    <w:abstractNumId w:val="7"/>
  </w:num>
  <w:num w:numId="11" w16cid:durableId="1665277665">
    <w:abstractNumId w:val="41"/>
  </w:num>
  <w:num w:numId="12" w16cid:durableId="1442996742">
    <w:abstractNumId w:val="17"/>
  </w:num>
  <w:num w:numId="13" w16cid:durableId="480082536">
    <w:abstractNumId w:val="28"/>
  </w:num>
  <w:num w:numId="14" w16cid:durableId="1864516527">
    <w:abstractNumId w:val="37"/>
  </w:num>
  <w:num w:numId="15" w16cid:durableId="1574898286">
    <w:abstractNumId w:val="14"/>
  </w:num>
  <w:num w:numId="16" w16cid:durableId="645663488">
    <w:abstractNumId w:val="27"/>
  </w:num>
  <w:num w:numId="17" w16cid:durableId="1590236938">
    <w:abstractNumId w:val="24"/>
  </w:num>
  <w:num w:numId="18" w16cid:durableId="40594191">
    <w:abstractNumId w:val="29"/>
  </w:num>
  <w:num w:numId="19" w16cid:durableId="801078746">
    <w:abstractNumId w:val="23"/>
  </w:num>
  <w:num w:numId="20" w16cid:durableId="314603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1"/>
  </w:num>
  <w:num w:numId="22" w16cid:durableId="1367026244">
    <w:abstractNumId w:val="12"/>
  </w:num>
  <w:num w:numId="23" w16cid:durableId="460005270">
    <w:abstractNumId w:val="33"/>
  </w:num>
  <w:num w:numId="24" w16cid:durableId="482742152">
    <w:abstractNumId w:val="20"/>
  </w:num>
  <w:num w:numId="25" w16cid:durableId="443119149">
    <w:abstractNumId w:val="5"/>
  </w:num>
  <w:num w:numId="26" w16cid:durableId="1141995473">
    <w:abstractNumId w:val="47"/>
  </w:num>
  <w:num w:numId="27" w16cid:durableId="115375023">
    <w:abstractNumId w:val="25"/>
  </w:num>
  <w:num w:numId="28" w16cid:durableId="833568095">
    <w:abstractNumId w:val="4"/>
  </w:num>
  <w:num w:numId="29" w16cid:durableId="1676033978">
    <w:abstractNumId w:val="45"/>
  </w:num>
  <w:num w:numId="30" w16cid:durableId="1101294373">
    <w:abstractNumId w:val="9"/>
  </w:num>
  <w:num w:numId="31" w16cid:durableId="1628663896">
    <w:abstractNumId w:val="34"/>
  </w:num>
  <w:num w:numId="32" w16cid:durableId="1940091676">
    <w:abstractNumId w:val="32"/>
  </w:num>
  <w:num w:numId="33" w16cid:durableId="908422362">
    <w:abstractNumId w:val="8"/>
  </w:num>
  <w:num w:numId="34" w16cid:durableId="1241333953">
    <w:abstractNumId w:val="16"/>
  </w:num>
  <w:num w:numId="35" w16cid:durableId="2145466421">
    <w:abstractNumId w:val="46"/>
  </w:num>
  <w:num w:numId="36" w16cid:durableId="161508933">
    <w:abstractNumId w:val="26"/>
  </w:num>
  <w:num w:numId="37" w16cid:durableId="895436214">
    <w:abstractNumId w:val="1"/>
  </w:num>
  <w:num w:numId="38" w16cid:durableId="1141851526">
    <w:abstractNumId w:val="39"/>
  </w:num>
  <w:num w:numId="39" w16cid:durableId="1850093700">
    <w:abstractNumId w:val="38"/>
  </w:num>
  <w:num w:numId="40" w16cid:durableId="1941142644">
    <w:abstractNumId w:val="22"/>
  </w:num>
  <w:num w:numId="41" w16cid:durableId="1545946992">
    <w:abstractNumId w:val="36"/>
  </w:num>
  <w:num w:numId="42" w16cid:durableId="2081632251">
    <w:abstractNumId w:val="11"/>
  </w:num>
  <w:num w:numId="43" w16cid:durableId="994262052">
    <w:abstractNumId w:val="42"/>
  </w:num>
  <w:num w:numId="44" w16cid:durableId="1335112300">
    <w:abstractNumId w:val="0"/>
  </w:num>
  <w:num w:numId="45" w16cid:durableId="1686590890">
    <w:abstractNumId w:val="3"/>
  </w:num>
  <w:num w:numId="46" w16cid:durableId="1890337383">
    <w:abstractNumId w:val="15"/>
  </w:num>
  <w:num w:numId="47" w16cid:durableId="536548361">
    <w:abstractNumId w:val="35"/>
  </w:num>
  <w:num w:numId="48" w16cid:durableId="1302265978">
    <w:abstractNumId w:val="19"/>
  </w:num>
  <w:num w:numId="49" w16cid:durableId="2106921415">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00A"/>
    <w:rsid w:val="00002E20"/>
    <w:rsid w:val="0000354D"/>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1189"/>
    <w:rsid w:val="00022FD0"/>
    <w:rsid w:val="00023DC4"/>
    <w:rsid w:val="000241A1"/>
    <w:rsid w:val="00024208"/>
    <w:rsid w:val="00024A54"/>
    <w:rsid w:val="00024BA4"/>
    <w:rsid w:val="00024CCA"/>
    <w:rsid w:val="0002512D"/>
    <w:rsid w:val="0002537B"/>
    <w:rsid w:val="00026020"/>
    <w:rsid w:val="00026287"/>
    <w:rsid w:val="000262F3"/>
    <w:rsid w:val="0002667A"/>
    <w:rsid w:val="000270E9"/>
    <w:rsid w:val="0003027A"/>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5D48"/>
    <w:rsid w:val="0004779A"/>
    <w:rsid w:val="00047C90"/>
    <w:rsid w:val="000503CA"/>
    <w:rsid w:val="00050EF3"/>
    <w:rsid w:val="00050F30"/>
    <w:rsid w:val="00051330"/>
    <w:rsid w:val="0005148E"/>
    <w:rsid w:val="0005277A"/>
    <w:rsid w:val="0005282C"/>
    <w:rsid w:val="0005283A"/>
    <w:rsid w:val="000530D4"/>
    <w:rsid w:val="000537B7"/>
    <w:rsid w:val="00053F26"/>
    <w:rsid w:val="00053F5E"/>
    <w:rsid w:val="00054795"/>
    <w:rsid w:val="00054BA7"/>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77F41"/>
    <w:rsid w:val="00080137"/>
    <w:rsid w:val="00080956"/>
    <w:rsid w:val="00080AE1"/>
    <w:rsid w:val="00080DCF"/>
    <w:rsid w:val="000811A8"/>
    <w:rsid w:val="00081430"/>
    <w:rsid w:val="000816F9"/>
    <w:rsid w:val="00081775"/>
    <w:rsid w:val="00081DEB"/>
    <w:rsid w:val="00082E14"/>
    <w:rsid w:val="00083A46"/>
    <w:rsid w:val="00083A87"/>
    <w:rsid w:val="000848E0"/>
    <w:rsid w:val="00084DEF"/>
    <w:rsid w:val="000852AE"/>
    <w:rsid w:val="00085CB4"/>
    <w:rsid w:val="00086940"/>
    <w:rsid w:val="00086AB3"/>
    <w:rsid w:val="00086C64"/>
    <w:rsid w:val="000876C4"/>
    <w:rsid w:val="00087C47"/>
    <w:rsid w:val="00090180"/>
    <w:rsid w:val="000901A1"/>
    <w:rsid w:val="00090761"/>
    <w:rsid w:val="000917C6"/>
    <w:rsid w:val="00091937"/>
    <w:rsid w:val="00092862"/>
    <w:rsid w:val="00092C76"/>
    <w:rsid w:val="00093599"/>
    <w:rsid w:val="00093CE0"/>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4688"/>
    <w:rsid w:val="000A59A3"/>
    <w:rsid w:val="000A6089"/>
    <w:rsid w:val="000A6962"/>
    <w:rsid w:val="000A7F04"/>
    <w:rsid w:val="000A7FF5"/>
    <w:rsid w:val="000B09D4"/>
    <w:rsid w:val="000B0C75"/>
    <w:rsid w:val="000B1AB0"/>
    <w:rsid w:val="000B1ACF"/>
    <w:rsid w:val="000B1F6F"/>
    <w:rsid w:val="000B2446"/>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5746"/>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6FD2"/>
    <w:rsid w:val="000D7AF8"/>
    <w:rsid w:val="000D7E08"/>
    <w:rsid w:val="000E0599"/>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4F8"/>
    <w:rsid w:val="00106D9E"/>
    <w:rsid w:val="00106E4F"/>
    <w:rsid w:val="00106F37"/>
    <w:rsid w:val="00107170"/>
    <w:rsid w:val="00110653"/>
    <w:rsid w:val="00111775"/>
    <w:rsid w:val="00111EEC"/>
    <w:rsid w:val="00112830"/>
    <w:rsid w:val="00112C5B"/>
    <w:rsid w:val="00112C9D"/>
    <w:rsid w:val="001130BB"/>
    <w:rsid w:val="00113969"/>
    <w:rsid w:val="00113E7B"/>
    <w:rsid w:val="0011426B"/>
    <w:rsid w:val="00114FA9"/>
    <w:rsid w:val="00115175"/>
    <w:rsid w:val="00115E42"/>
    <w:rsid w:val="00115E9A"/>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ABE"/>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37B6A"/>
    <w:rsid w:val="00140136"/>
    <w:rsid w:val="00140A89"/>
    <w:rsid w:val="00143592"/>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3D9"/>
    <w:rsid w:val="00150A18"/>
    <w:rsid w:val="00150BCE"/>
    <w:rsid w:val="0015205E"/>
    <w:rsid w:val="00154B0E"/>
    <w:rsid w:val="00154D24"/>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74A"/>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777"/>
    <w:rsid w:val="001B0C56"/>
    <w:rsid w:val="001B0F38"/>
    <w:rsid w:val="001B19CD"/>
    <w:rsid w:val="001B1FCC"/>
    <w:rsid w:val="001B27AF"/>
    <w:rsid w:val="001B3D77"/>
    <w:rsid w:val="001B3E62"/>
    <w:rsid w:val="001B53C6"/>
    <w:rsid w:val="001B55B3"/>
    <w:rsid w:val="001B5D6D"/>
    <w:rsid w:val="001B61D6"/>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B30"/>
    <w:rsid w:val="001D1E21"/>
    <w:rsid w:val="001D1EF7"/>
    <w:rsid w:val="001D285F"/>
    <w:rsid w:val="001D440F"/>
    <w:rsid w:val="001D51A9"/>
    <w:rsid w:val="001D53F0"/>
    <w:rsid w:val="001D56D0"/>
    <w:rsid w:val="001D5D79"/>
    <w:rsid w:val="001D5F87"/>
    <w:rsid w:val="001D7470"/>
    <w:rsid w:val="001D766D"/>
    <w:rsid w:val="001E0713"/>
    <w:rsid w:val="001E0AAF"/>
    <w:rsid w:val="001E105F"/>
    <w:rsid w:val="001E17B4"/>
    <w:rsid w:val="001E1A61"/>
    <w:rsid w:val="001E202B"/>
    <w:rsid w:val="001E2111"/>
    <w:rsid w:val="001E2A91"/>
    <w:rsid w:val="001E2B81"/>
    <w:rsid w:val="001E34B9"/>
    <w:rsid w:val="001E35BB"/>
    <w:rsid w:val="001E370F"/>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6ED3"/>
    <w:rsid w:val="00207175"/>
    <w:rsid w:val="00207CF8"/>
    <w:rsid w:val="00207E3C"/>
    <w:rsid w:val="002100D2"/>
    <w:rsid w:val="002104B4"/>
    <w:rsid w:val="0021141E"/>
    <w:rsid w:val="002129ED"/>
    <w:rsid w:val="00213D0E"/>
    <w:rsid w:val="00214008"/>
    <w:rsid w:val="002148B4"/>
    <w:rsid w:val="00214CD2"/>
    <w:rsid w:val="002158D4"/>
    <w:rsid w:val="00215936"/>
    <w:rsid w:val="00215D8D"/>
    <w:rsid w:val="002166E1"/>
    <w:rsid w:val="00217195"/>
    <w:rsid w:val="0021750A"/>
    <w:rsid w:val="00217D2F"/>
    <w:rsid w:val="00220202"/>
    <w:rsid w:val="00220CC9"/>
    <w:rsid w:val="00220F04"/>
    <w:rsid w:val="00221361"/>
    <w:rsid w:val="0022346D"/>
    <w:rsid w:val="002235CA"/>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37527"/>
    <w:rsid w:val="002403F6"/>
    <w:rsid w:val="0024266E"/>
    <w:rsid w:val="00242D18"/>
    <w:rsid w:val="0024322C"/>
    <w:rsid w:val="00243DFC"/>
    <w:rsid w:val="002452C3"/>
    <w:rsid w:val="0024550E"/>
    <w:rsid w:val="00245707"/>
    <w:rsid w:val="00245CE7"/>
    <w:rsid w:val="00246745"/>
    <w:rsid w:val="00246BC7"/>
    <w:rsid w:val="002474A2"/>
    <w:rsid w:val="002502D8"/>
    <w:rsid w:val="00250955"/>
    <w:rsid w:val="00250B57"/>
    <w:rsid w:val="00250E23"/>
    <w:rsid w:val="00250E59"/>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321D"/>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8E"/>
    <w:rsid w:val="002725A6"/>
    <w:rsid w:val="00272C35"/>
    <w:rsid w:val="00274BB4"/>
    <w:rsid w:val="0027506B"/>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1ED6"/>
    <w:rsid w:val="00282F7E"/>
    <w:rsid w:val="00284830"/>
    <w:rsid w:val="00285195"/>
    <w:rsid w:val="002856BE"/>
    <w:rsid w:val="00286074"/>
    <w:rsid w:val="002860D0"/>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1B7E"/>
    <w:rsid w:val="002A2245"/>
    <w:rsid w:val="002A246D"/>
    <w:rsid w:val="002A2ABE"/>
    <w:rsid w:val="002A4220"/>
    <w:rsid w:val="002A5549"/>
    <w:rsid w:val="002A6315"/>
    <w:rsid w:val="002A695C"/>
    <w:rsid w:val="002A6D1A"/>
    <w:rsid w:val="002A76ED"/>
    <w:rsid w:val="002A7B6F"/>
    <w:rsid w:val="002A7BDE"/>
    <w:rsid w:val="002A7D1C"/>
    <w:rsid w:val="002A7FA0"/>
    <w:rsid w:val="002B144B"/>
    <w:rsid w:val="002B242F"/>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35"/>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24D2"/>
    <w:rsid w:val="002E3C1A"/>
    <w:rsid w:val="002E41D3"/>
    <w:rsid w:val="002E5E9B"/>
    <w:rsid w:val="002E5FA5"/>
    <w:rsid w:val="002E6594"/>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86"/>
    <w:rsid w:val="00300B91"/>
    <w:rsid w:val="00300FA9"/>
    <w:rsid w:val="00301AC2"/>
    <w:rsid w:val="0030249D"/>
    <w:rsid w:val="00302556"/>
    <w:rsid w:val="003029C1"/>
    <w:rsid w:val="00302BEE"/>
    <w:rsid w:val="00302CAE"/>
    <w:rsid w:val="00302D33"/>
    <w:rsid w:val="00303B99"/>
    <w:rsid w:val="0030476E"/>
    <w:rsid w:val="003047DF"/>
    <w:rsid w:val="0030527F"/>
    <w:rsid w:val="00305F0E"/>
    <w:rsid w:val="0030633B"/>
    <w:rsid w:val="0030664C"/>
    <w:rsid w:val="00306727"/>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93F"/>
    <w:rsid w:val="00323446"/>
    <w:rsid w:val="00323E36"/>
    <w:rsid w:val="00324486"/>
    <w:rsid w:val="003247F2"/>
    <w:rsid w:val="00325095"/>
    <w:rsid w:val="003257E3"/>
    <w:rsid w:val="00326084"/>
    <w:rsid w:val="00326CFC"/>
    <w:rsid w:val="00327364"/>
    <w:rsid w:val="00330113"/>
    <w:rsid w:val="00330236"/>
    <w:rsid w:val="00330341"/>
    <w:rsid w:val="00331416"/>
    <w:rsid w:val="00331668"/>
    <w:rsid w:val="00331B6D"/>
    <w:rsid w:val="00331C12"/>
    <w:rsid w:val="00331D09"/>
    <w:rsid w:val="0033298F"/>
    <w:rsid w:val="00332DAA"/>
    <w:rsid w:val="00332FC8"/>
    <w:rsid w:val="0033314E"/>
    <w:rsid w:val="003337C3"/>
    <w:rsid w:val="00334181"/>
    <w:rsid w:val="0033489F"/>
    <w:rsid w:val="003352A7"/>
    <w:rsid w:val="00335B44"/>
    <w:rsid w:val="00335F07"/>
    <w:rsid w:val="00335FE9"/>
    <w:rsid w:val="00336170"/>
    <w:rsid w:val="00337679"/>
    <w:rsid w:val="00337B6E"/>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1F3A"/>
    <w:rsid w:val="00352B50"/>
    <w:rsid w:val="00352F01"/>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62E"/>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2F6E"/>
    <w:rsid w:val="00393472"/>
    <w:rsid w:val="003935B2"/>
    <w:rsid w:val="003938B5"/>
    <w:rsid w:val="00394F8E"/>
    <w:rsid w:val="00395D7E"/>
    <w:rsid w:val="003963D0"/>
    <w:rsid w:val="003963D2"/>
    <w:rsid w:val="00396DCB"/>
    <w:rsid w:val="00397D87"/>
    <w:rsid w:val="00397E4B"/>
    <w:rsid w:val="003A1322"/>
    <w:rsid w:val="003A181D"/>
    <w:rsid w:val="003A1D10"/>
    <w:rsid w:val="003A23D9"/>
    <w:rsid w:val="003A2B10"/>
    <w:rsid w:val="003A2F64"/>
    <w:rsid w:val="003A396C"/>
    <w:rsid w:val="003A3B1A"/>
    <w:rsid w:val="003A46B6"/>
    <w:rsid w:val="003A47CC"/>
    <w:rsid w:val="003A4BA2"/>
    <w:rsid w:val="003A4C1B"/>
    <w:rsid w:val="003A525A"/>
    <w:rsid w:val="003A5CF9"/>
    <w:rsid w:val="003A7142"/>
    <w:rsid w:val="003A7AE8"/>
    <w:rsid w:val="003A7BB0"/>
    <w:rsid w:val="003A7CCA"/>
    <w:rsid w:val="003A7E02"/>
    <w:rsid w:val="003A7EC8"/>
    <w:rsid w:val="003B0A90"/>
    <w:rsid w:val="003B0F01"/>
    <w:rsid w:val="003B17DF"/>
    <w:rsid w:val="003B18DC"/>
    <w:rsid w:val="003B23D1"/>
    <w:rsid w:val="003B2A11"/>
    <w:rsid w:val="003B2C12"/>
    <w:rsid w:val="003B2F0C"/>
    <w:rsid w:val="003B3BDA"/>
    <w:rsid w:val="003B3C8A"/>
    <w:rsid w:val="003B468F"/>
    <w:rsid w:val="003B4ECB"/>
    <w:rsid w:val="003B554F"/>
    <w:rsid w:val="003B57A9"/>
    <w:rsid w:val="003B5885"/>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30D8"/>
    <w:rsid w:val="003D3AB0"/>
    <w:rsid w:val="003D46B6"/>
    <w:rsid w:val="003D4B50"/>
    <w:rsid w:val="003D4D48"/>
    <w:rsid w:val="003D5F91"/>
    <w:rsid w:val="003D7A31"/>
    <w:rsid w:val="003E03FE"/>
    <w:rsid w:val="003E0438"/>
    <w:rsid w:val="003E065E"/>
    <w:rsid w:val="003E0E5A"/>
    <w:rsid w:val="003E143E"/>
    <w:rsid w:val="003E1514"/>
    <w:rsid w:val="003E1611"/>
    <w:rsid w:val="003E18DE"/>
    <w:rsid w:val="003E23AB"/>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6847"/>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0DA"/>
    <w:rsid w:val="0041710B"/>
    <w:rsid w:val="004176EC"/>
    <w:rsid w:val="0042207B"/>
    <w:rsid w:val="004221DE"/>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1B74"/>
    <w:rsid w:val="004525CE"/>
    <w:rsid w:val="0045282A"/>
    <w:rsid w:val="004528DE"/>
    <w:rsid w:val="0045441F"/>
    <w:rsid w:val="0045552E"/>
    <w:rsid w:val="00455BEE"/>
    <w:rsid w:val="00456588"/>
    <w:rsid w:val="00456919"/>
    <w:rsid w:val="00456C22"/>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3B7"/>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1E43"/>
    <w:rsid w:val="004A2937"/>
    <w:rsid w:val="004A2A25"/>
    <w:rsid w:val="004A30C5"/>
    <w:rsid w:val="004A390E"/>
    <w:rsid w:val="004A3953"/>
    <w:rsid w:val="004A3B25"/>
    <w:rsid w:val="004A3E14"/>
    <w:rsid w:val="004A424C"/>
    <w:rsid w:val="004A4668"/>
    <w:rsid w:val="004A4E2B"/>
    <w:rsid w:val="004A50A6"/>
    <w:rsid w:val="004A58C1"/>
    <w:rsid w:val="004A5AA1"/>
    <w:rsid w:val="004A5E15"/>
    <w:rsid w:val="004A65EA"/>
    <w:rsid w:val="004A6765"/>
    <w:rsid w:val="004A6A9A"/>
    <w:rsid w:val="004A7324"/>
    <w:rsid w:val="004A75B8"/>
    <w:rsid w:val="004A75C0"/>
    <w:rsid w:val="004A764F"/>
    <w:rsid w:val="004A7E6B"/>
    <w:rsid w:val="004B0DAB"/>
    <w:rsid w:val="004B1346"/>
    <w:rsid w:val="004B14DB"/>
    <w:rsid w:val="004B1B25"/>
    <w:rsid w:val="004B202B"/>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C1B"/>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07"/>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8E6"/>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2B23"/>
    <w:rsid w:val="00543BFF"/>
    <w:rsid w:val="00543DB1"/>
    <w:rsid w:val="00543F18"/>
    <w:rsid w:val="005444AF"/>
    <w:rsid w:val="0054493E"/>
    <w:rsid w:val="00544A6F"/>
    <w:rsid w:val="00545257"/>
    <w:rsid w:val="005454EB"/>
    <w:rsid w:val="0054575B"/>
    <w:rsid w:val="00545898"/>
    <w:rsid w:val="00545D3C"/>
    <w:rsid w:val="00545D85"/>
    <w:rsid w:val="00545D9A"/>
    <w:rsid w:val="005464EC"/>
    <w:rsid w:val="005474CE"/>
    <w:rsid w:val="005500CB"/>
    <w:rsid w:val="00550193"/>
    <w:rsid w:val="00550679"/>
    <w:rsid w:val="00551539"/>
    <w:rsid w:val="00551F30"/>
    <w:rsid w:val="00553003"/>
    <w:rsid w:val="0055347F"/>
    <w:rsid w:val="00553D48"/>
    <w:rsid w:val="00553E02"/>
    <w:rsid w:val="0055438A"/>
    <w:rsid w:val="005547D4"/>
    <w:rsid w:val="00554AA9"/>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8BA"/>
    <w:rsid w:val="00564F18"/>
    <w:rsid w:val="00565094"/>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7C3"/>
    <w:rsid w:val="00582E48"/>
    <w:rsid w:val="0058341D"/>
    <w:rsid w:val="0058383A"/>
    <w:rsid w:val="00583ABC"/>
    <w:rsid w:val="00583C01"/>
    <w:rsid w:val="005847F0"/>
    <w:rsid w:val="005848A4"/>
    <w:rsid w:val="00584993"/>
    <w:rsid w:val="0058540B"/>
    <w:rsid w:val="00585554"/>
    <w:rsid w:val="00585C0F"/>
    <w:rsid w:val="0058649C"/>
    <w:rsid w:val="0058734D"/>
    <w:rsid w:val="0059076A"/>
    <w:rsid w:val="005907D0"/>
    <w:rsid w:val="00590E5F"/>
    <w:rsid w:val="00590EDE"/>
    <w:rsid w:val="00591855"/>
    <w:rsid w:val="00591CBD"/>
    <w:rsid w:val="00591DB7"/>
    <w:rsid w:val="005922FA"/>
    <w:rsid w:val="005930D3"/>
    <w:rsid w:val="0059364A"/>
    <w:rsid w:val="00593DE6"/>
    <w:rsid w:val="005942D9"/>
    <w:rsid w:val="00594E63"/>
    <w:rsid w:val="005956FF"/>
    <w:rsid w:val="005965C3"/>
    <w:rsid w:val="00597D59"/>
    <w:rsid w:val="00597FE2"/>
    <w:rsid w:val="005A01C9"/>
    <w:rsid w:val="005A07F2"/>
    <w:rsid w:val="005A10FA"/>
    <w:rsid w:val="005A1EA7"/>
    <w:rsid w:val="005A2816"/>
    <w:rsid w:val="005A2D98"/>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174"/>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30C"/>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3B2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B2A"/>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211"/>
    <w:rsid w:val="005F2760"/>
    <w:rsid w:val="005F3178"/>
    <w:rsid w:val="005F3946"/>
    <w:rsid w:val="005F3AC9"/>
    <w:rsid w:val="005F486B"/>
    <w:rsid w:val="005F51DD"/>
    <w:rsid w:val="005F5788"/>
    <w:rsid w:val="005F5A36"/>
    <w:rsid w:val="005F5C89"/>
    <w:rsid w:val="005F69A1"/>
    <w:rsid w:val="005F720F"/>
    <w:rsid w:val="005F7B1A"/>
    <w:rsid w:val="005F7FA7"/>
    <w:rsid w:val="00600499"/>
    <w:rsid w:val="006006D2"/>
    <w:rsid w:val="00600A7F"/>
    <w:rsid w:val="00602B45"/>
    <w:rsid w:val="00602BA5"/>
    <w:rsid w:val="00602DF5"/>
    <w:rsid w:val="00603005"/>
    <w:rsid w:val="006030A4"/>
    <w:rsid w:val="00603181"/>
    <w:rsid w:val="00603BE7"/>
    <w:rsid w:val="006049E4"/>
    <w:rsid w:val="00605087"/>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8B1"/>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4AD5"/>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6CA"/>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9C3"/>
    <w:rsid w:val="00646BBF"/>
    <w:rsid w:val="006502E7"/>
    <w:rsid w:val="00650302"/>
    <w:rsid w:val="006506CF"/>
    <w:rsid w:val="0065078D"/>
    <w:rsid w:val="00650DAB"/>
    <w:rsid w:val="00650E6E"/>
    <w:rsid w:val="0065139E"/>
    <w:rsid w:val="00651436"/>
    <w:rsid w:val="00651DC5"/>
    <w:rsid w:val="0065308D"/>
    <w:rsid w:val="0065389C"/>
    <w:rsid w:val="006539C2"/>
    <w:rsid w:val="00653FF4"/>
    <w:rsid w:val="006545ED"/>
    <w:rsid w:val="00654C14"/>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5E2C"/>
    <w:rsid w:val="0066674A"/>
    <w:rsid w:val="0066769C"/>
    <w:rsid w:val="00667B4D"/>
    <w:rsid w:val="00670100"/>
    <w:rsid w:val="006709BE"/>
    <w:rsid w:val="00670A61"/>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32A"/>
    <w:rsid w:val="006835BC"/>
    <w:rsid w:val="00683670"/>
    <w:rsid w:val="00683BCD"/>
    <w:rsid w:val="00683E47"/>
    <w:rsid w:val="0068578D"/>
    <w:rsid w:val="006857F5"/>
    <w:rsid w:val="00685A80"/>
    <w:rsid w:val="00685D76"/>
    <w:rsid w:val="0068622B"/>
    <w:rsid w:val="00686608"/>
    <w:rsid w:val="00686B97"/>
    <w:rsid w:val="006871EC"/>
    <w:rsid w:val="006876A5"/>
    <w:rsid w:val="006878E8"/>
    <w:rsid w:val="00687AB9"/>
    <w:rsid w:val="00687CE3"/>
    <w:rsid w:val="00687D2D"/>
    <w:rsid w:val="00687FF9"/>
    <w:rsid w:val="00690020"/>
    <w:rsid w:val="006906EB"/>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5D9"/>
    <w:rsid w:val="006959A2"/>
    <w:rsid w:val="006959FF"/>
    <w:rsid w:val="00696D08"/>
    <w:rsid w:val="006972DC"/>
    <w:rsid w:val="006A0654"/>
    <w:rsid w:val="006A06AC"/>
    <w:rsid w:val="006A11A0"/>
    <w:rsid w:val="006A1386"/>
    <w:rsid w:val="006A1E46"/>
    <w:rsid w:val="006A1EE4"/>
    <w:rsid w:val="006A2960"/>
    <w:rsid w:val="006A33EA"/>
    <w:rsid w:val="006A39FF"/>
    <w:rsid w:val="006A44DA"/>
    <w:rsid w:val="006A4C41"/>
    <w:rsid w:val="006A5121"/>
    <w:rsid w:val="006A5798"/>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65"/>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3B0"/>
    <w:rsid w:val="006D34C4"/>
    <w:rsid w:val="006D38B3"/>
    <w:rsid w:val="006D402D"/>
    <w:rsid w:val="006D41F9"/>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5E7"/>
    <w:rsid w:val="006E5655"/>
    <w:rsid w:val="006E65FB"/>
    <w:rsid w:val="006E67D0"/>
    <w:rsid w:val="006E6DE4"/>
    <w:rsid w:val="006E7059"/>
    <w:rsid w:val="006E7393"/>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57D"/>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CE9"/>
    <w:rsid w:val="00717D74"/>
    <w:rsid w:val="00720668"/>
    <w:rsid w:val="007207A0"/>
    <w:rsid w:val="00720B66"/>
    <w:rsid w:val="00721D90"/>
    <w:rsid w:val="00722334"/>
    <w:rsid w:val="00722641"/>
    <w:rsid w:val="00722D95"/>
    <w:rsid w:val="00723E5D"/>
    <w:rsid w:val="00724B50"/>
    <w:rsid w:val="007252A5"/>
    <w:rsid w:val="00725837"/>
    <w:rsid w:val="0072632C"/>
    <w:rsid w:val="00726603"/>
    <w:rsid w:val="00726708"/>
    <w:rsid w:val="00726BA3"/>
    <w:rsid w:val="00727CCE"/>
    <w:rsid w:val="0073055C"/>
    <w:rsid w:val="00731221"/>
    <w:rsid w:val="00731B6B"/>
    <w:rsid w:val="007323B3"/>
    <w:rsid w:val="007325E7"/>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3D"/>
    <w:rsid w:val="00753A64"/>
    <w:rsid w:val="007546C6"/>
    <w:rsid w:val="00754D7B"/>
    <w:rsid w:val="00754E67"/>
    <w:rsid w:val="00755317"/>
    <w:rsid w:val="00755373"/>
    <w:rsid w:val="00755BAD"/>
    <w:rsid w:val="00756319"/>
    <w:rsid w:val="007563DE"/>
    <w:rsid w:val="00757353"/>
    <w:rsid w:val="00757CF3"/>
    <w:rsid w:val="00757E91"/>
    <w:rsid w:val="00757EAF"/>
    <w:rsid w:val="007607BB"/>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210"/>
    <w:rsid w:val="00766747"/>
    <w:rsid w:val="00766D11"/>
    <w:rsid w:val="00766F3F"/>
    <w:rsid w:val="00766FAC"/>
    <w:rsid w:val="0076760A"/>
    <w:rsid w:val="00767638"/>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A2"/>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BC4"/>
    <w:rsid w:val="00792D05"/>
    <w:rsid w:val="00792E4A"/>
    <w:rsid w:val="00794ED4"/>
    <w:rsid w:val="00795160"/>
    <w:rsid w:val="0079614A"/>
    <w:rsid w:val="00796771"/>
    <w:rsid w:val="0079724C"/>
    <w:rsid w:val="00797441"/>
    <w:rsid w:val="00797809"/>
    <w:rsid w:val="0079790A"/>
    <w:rsid w:val="00797A29"/>
    <w:rsid w:val="00797DB6"/>
    <w:rsid w:val="007A01E8"/>
    <w:rsid w:val="007A03C1"/>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6EA4"/>
    <w:rsid w:val="007B77D2"/>
    <w:rsid w:val="007B7B7C"/>
    <w:rsid w:val="007B7F37"/>
    <w:rsid w:val="007C022E"/>
    <w:rsid w:val="007C175D"/>
    <w:rsid w:val="007C1B65"/>
    <w:rsid w:val="007C2007"/>
    <w:rsid w:val="007C3BA5"/>
    <w:rsid w:val="007C3CA1"/>
    <w:rsid w:val="007C667D"/>
    <w:rsid w:val="007C676B"/>
    <w:rsid w:val="007C6F2F"/>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A51"/>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B43"/>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78"/>
    <w:rsid w:val="008066F5"/>
    <w:rsid w:val="00806736"/>
    <w:rsid w:val="00806CB2"/>
    <w:rsid w:val="00806F8B"/>
    <w:rsid w:val="00807473"/>
    <w:rsid w:val="00807ADF"/>
    <w:rsid w:val="00807C2C"/>
    <w:rsid w:val="008105DD"/>
    <w:rsid w:val="008106A3"/>
    <w:rsid w:val="00810946"/>
    <w:rsid w:val="008111EA"/>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0FC5"/>
    <w:rsid w:val="00821808"/>
    <w:rsid w:val="008222C4"/>
    <w:rsid w:val="00822B37"/>
    <w:rsid w:val="00822E8F"/>
    <w:rsid w:val="00822FE1"/>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4DFB"/>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31C"/>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6D7A"/>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6F8B"/>
    <w:rsid w:val="008A71A9"/>
    <w:rsid w:val="008A73C8"/>
    <w:rsid w:val="008B02F2"/>
    <w:rsid w:val="008B10D9"/>
    <w:rsid w:val="008B221B"/>
    <w:rsid w:val="008B32EE"/>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1E5F"/>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1AE"/>
    <w:rsid w:val="008E628F"/>
    <w:rsid w:val="008E65D2"/>
    <w:rsid w:val="008E78B3"/>
    <w:rsid w:val="008E7B52"/>
    <w:rsid w:val="008F0239"/>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A4"/>
    <w:rsid w:val="009038BF"/>
    <w:rsid w:val="009043A8"/>
    <w:rsid w:val="009047D0"/>
    <w:rsid w:val="009048F1"/>
    <w:rsid w:val="00904902"/>
    <w:rsid w:val="00904BCB"/>
    <w:rsid w:val="009057C8"/>
    <w:rsid w:val="0090602C"/>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1E3"/>
    <w:rsid w:val="00917998"/>
    <w:rsid w:val="00917D65"/>
    <w:rsid w:val="00917DAA"/>
    <w:rsid w:val="00920A73"/>
    <w:rsid w:val="00920EDC"/>
    <w:rsid w:val="0092110A"/>
    <w:rsid w:val="00921162"/>
    <w:rsid w:val="009216E6"/>
    <w:rsid w:val="00921907"/>
    <w:rsid w:val="00921A65"/>
    <w:rsid w:val="00921B9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4C0B"/>
    <w:rsid w:val="009351C7"/>
    <w:rsid w:val="00935F2E"/>
    <w:rsid w:val="00935F68"/>
    <w:rsid w:val="00936C37"/>
    <w:rsid w:val="00937060"/>
    <w:rsid w:val="00937998"/>
    <w:rsid w:val="009401FD"/>
    <w:rsid w:val="009409D3"/>
    <w:rsid w:val="00940DBA"/>
    <w:rsid w:val="00941314"/>
    <w:rsid w:val="009418E3"/>
    <w:rsid w:val="0094222B"/>
    <w:rsid w:val="00942D9D"/>
    <w:rsid w:val="009440C8"/>
    <w:rsid w:val="0094473B"/>
    <w:rsid w:val="00944CBF"/>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48F"/>
    <w:rsid w:val="00970724"/>
    <w:rsid w:val="0097087D"/>
    <w:rsid w:val="00970E16"/>
    <w:rsid w:val="009713B5"/>
    <w:rsid w:val="009713F0"/>
    <w:rsid w:val="009716CC"/>
    <w:rsid w:val="00971702"/>
    <w:rsid w:val="00971871"/>
    <w:rsid w:val="00971B8A"/>
    <w:rsid w:val="00971F6E"/>
    <w:rsid w:val="00971FF9"/>
    <w:rsid w:val="00972866"/>
    <w:rsid w:val="00973B0F"/>
    <w:rsid w:val="00973C7C"/>
    <w:rsid w:val="00975136"/>
    <w:rsid w:val="0097580F"/>
    <w:rsid w:val="009759BD"/>
    <w:rsid w:val="009759C7"/>
    <w:rsid w:val="00975DCD"/>
    <w:rsid w:val="0097617D"/>
    <w:rsid w:val="009762DB"/>
    <w:rsid w:val="00976319"/>
    <w:rsid w:val="0097673F"/>
    <w:rsid w:val="00976AEE"/>
    <w:rsid w:val="00976BFC"/>
    <w:rsid w:val="00976C7D"/>
    <w:rsid w:val="009776F0"/>
    <w:rsid w:val="009802DC"/>
    <w:rsid w:val="00980756"/>
    <w:rsid w:val="0098195B"/>
    <w:rsid w:val="00982CC0"/>
    <w:rsid w:val="00983092"/>
    <w:rsid w:val="0098347B"/>
    <w:rsid w:val="009834F2"/>
    <w:rsid w:val="009835AE"/>
    <w:rsid w:val="00983713"/>
    <w:rsid w:val="009839DA"/>
    <w:rsid w:val="0098471D"/>
    <w:rsid w:val="00984A7D"/>
    <w:rsid w:val="00984DFC"/>
    <w:rsid w:val="009852B0"/>
    <w:rsid w:val="00986A40"/>
    <w:rsid w:val="00986CF5"/>
    <w:rsid w:val="00987F41"/>
    <w:rsid w:val="0099015E"/>
    <w:rsid w:val="009901E6"/>
    <w:rsid w:val="009912CF"/>
    <w:rsid w:val="0099153B"/>
    <w:rsid w:val="0099198E"/>
    <w:rsid w:val="00991AA7"/>
    <w:rsid w:val="0099262D"/>
    <w:rsid w:val="0099391F"/>
    <w:rsid w:val="00993E26"/>
    <w:rsid w:val="00993FB9"/>
    <w:rsid w:val="009940BB"/>
    <w:rsid w:val="009943BE"/>
    <w:rsid w:val="009947B7"/>
    <w:rsid w:val="00994825"/>
    <w:rsid w:val="009949CF"/>
    <w:rsid w:val="00994D15"/>
    <w:rsid w:val="00995254"/>
    <w:rsid w:val="009954CE"/>
    <w:rsid w:val="00995E1A"/>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3ABA"/>
    <w:rsid w:val="009A48C8"/>
    <w:rsid w:val="009A4E98"/>
    <w:rsid w:val="009A5084"/>
    <w:rsid w:val="009A5385"/>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3B73"/>
    <w:rsid w:val="009B5934"/>
    <w:rsid w:val="009B60B7"/>
    <w:rsid w:val="009B6165"/>
    <w:rsid w:val="009B65BE"/>
    <w:rsid w:val="009B761C"/>
    <w:rsid w:val="009B7DBB"/>
    <w:rsid w:val="009C01EB"/>
    <w:rsid w:val="009C1131"/>
    <w:rsid w:val="009C12ED"/>
    <w:rsid w:val="009C27C9"/>
    <w:rsid w:val="009C37F7"/>
    <w:rsid w:val="009C4079"/>
    <w:rsid w:val="009C4ED2"/>
    <w:rsid w:val="009C5529"/>
    <w:rsid w:val="009C5566"/>
    <w:rsid w:val="009C5C1A"/>
    <w:rsid w:val="009C6D4B"/>
    <w:rsid w:val="009C6F35"/>
    <w:rsid w:val="009C7061"/>
    <w:rsid w:val="009C717A"/>
    <w:rsid w:val="009D1183"/>
    <w:rsid w:val="009D12A2"/>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78C"/>
    <w:rsid w:val="00A067EA"/>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4EBE"/>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9C5"/>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2CF6"/>
    <w:rsid w:val="00A43DE5"/>
    <w:rsid w:val="00A446C4"/>
    <w:rsid w:val="00A44797"/>
    <w:rsid w:val="00A447F9"/>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1F8"/>
    <w:rsid w:val="00A61C33"/>
    <w:rsid w:val="00A6236A"/>
    <w:rsid w:val="00A62906"/>
    <w:rsid w:val="00A62CCB"/>
    <w:rsid w:val="00A63F6E"/>
    <w:rsid w:val="00A64C88"/>
    <w:rsid w:val="00A65F29"/>
    <w:rsid w:val="00A66292"/>
    <w:rsid w:val="00A66B78"/>
    <w:rsid w:val="00A66FD0"/>
    <w:rsid w:val="00A67751"/>
    <w:rsid w:val="00A67792"/>
    <w:rsid w:val="00A679E0"/>
    <w:rsid w:val="00A67BF5"/>
    <w:rsid w:val="00A67DCA"/>
    <w:rsid w:val="00A67E63"/>
    <w:rsid w:val="00A701CA"/>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09"/>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641"/>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75F"/>
    <w:rsid w:val="00AC1F6B"/>
    <w:rsid w:val="00AC2190"/>
    <w:rsid w:val="00AC2433"/>
    <w:rsid w:val="00AC355B"/>
    <w:rsid w:val="00AC35D0"/>
    <w:rsid w:val="00AC3777"/>
    <w:rsid w:val="00AC4751"/>
    <w:rsid w:val="00AC53AE"/>
    <w:rsid w:val="00AC561E"/>
    <w:rsid w:val="00AC5AA7"/>
    <w:rsid w:val="00AC6202"/>
    <w:rsid w:val="00AC63F5"/>
    <w:rsid w:val="00AC67E1"/>
    <w:rsid w:val="00AC6898"/>
    <w:rsid w:val="00AC6B71"/>
    <w:rsid w:val="00AC6E43"/>
    <w:rsid w:val="00AC73DE"/>
    <w:rsid w:val="00AC78CA"/>
    <w:rsid w:val="00AC7DAE"/>
    <w:rsid w:val="00AD0188"/>
    <w:rsid w:val="00AD0349"/>
    <w:rsid w:val="00AD05F8"/>
    <w:rsid w:val="00AD175F"/>
    <w:rsid w:val="00AD236D"/>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2137"/>
    <w:rsid w:val="00B030F0"/>
    <w:rsid w:val="00B03919"/>
    <w:rsid w:val="00B03A7D"/>
    <w:rsid w:val="00B04698"/>
    <w:rsid w:val="00B04F6E"/>
    <w:rsid w:val="00B05907"/>
    <w:rsid w:val="00B05EDB"/>
    <w:rsid w:val="00B06672"/>
    <w:rsid w:val="00B0732F"/>
    <w:rsid w:val="00B077E2"/>
    <w:rsid w:val="00B104F5"/>
    <w:rsid w:val="00B1163A"/>
    <w:rsid w:val="00B11AD1"/>
    <w:rsid w:val="00B11C2E"/>
    <w:rsid w:val="00B12099"/>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71F"/>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7FB"/>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5F43"/>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6978"/>
    <w:rsid w:val="00B76DC2"/>
    <w:rsid w:val="00B77513"/>
    <w:rsid w:val="00B777A7"/>
    <w:rsid w:val="00B80149"/>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86F99"/>
    <w:rsid w:val="00B9032E"/>
    <w:rsid w:val="00B908E2"/>
    <w:rsid w:val="00B91043"/>
    <w:rsid w:val="00B9107A"/>
    <w:rsid w:val="00B91971"/>
    <w:rsid w:val="00B9199E"/>
    <w:rsid w:val="00B92303"/>
    <w:rsid w:val="00B92827"/>
    <w:rsid w:val="00B92F43"/>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258"/>
    <w:rsid w:val="00BA476F"/>
    <w:rsid w:val="00BA47C6"/>
    <w:rsid w:val="00BA5189"/>
    <w:rsid w:val="00BA5358"/>
    <w:rsid w:val="00BA56AB"/>
    <w:rsid w:val="00BA5C93"/>
    <w:rsid w:val="00BA60BF"/>
    <w:rsid w:val="00BA61EA"/>
    <w:rsid w:val="00BA631F"/>
    <w:rsid w:val="00BA63CF"/>
    <w:rsid w:val="00BA6448"/>
    <w:rsid w:val="00BB0EE6"/>
    <w:rsid w:val="00BB1694"/>
    <w:rsid w:val="00BB16A4"/>
    <w:rsid w:val="00BB1D38"/>
    <w:rsid w:val="00BB2C00"/>
    <w:rsid w:val="00BB2D42"/>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B8D"/>
    <w:rsid w:val="00BC3FC2"/>
    <w:rsid w:val="00BC41BD"/>
    <w:rsid w:val="00BC48C2"/>
    <w:rsid w:val="00BC57FF"/>
    <w:rsid w:val="00BC590B"/>
    <w:rsid w:val="00BC7B16"/>
    <w:rsid w:val="00BD0404"/>
    <w:rsid w:val="00BD07D5"/>
    <w:rsid w:val="00BD1785"/>
    <w:rsid w:val="00BD1B97"/>
    <w:rsid w:val="00BD265D"/>
    <w:rsid w:val="00BD3775"/>
    <w:rsid w:val="00BD3BA1"/>
    <w:rsid w:val="00BD43AE"/>
    <w:rsid w:val="00BD48F4"/>
    <w:rsid w:val="00BD574C"/>
    <w:rsid w:val="00BD58E8"/>
    <w:rsid w:val="00BD5D41"/>
    <w:rsid w:val="00BD66AD"/>
    <w:rsid w:val="00BD7303"/>
    <w:rsid w:val="00BD774B"/>
    <w:rsid w:val="00BD77D9"/>
    <w:rsid w:val="00BE01D5"/>
    <w:rsid w:val="00BE02BB"/>
    <w:rsid w:val="00BE070A"/>
    <w:rsid w:val="00BE071E"/>
    <w:rsid w:val="00BE095E"/>
    <w:rsid w:val="00BE0E6E"/>
    <w:rsid w:val="00BE11B9"/>
    <w:rsid w:val="00BE1335"/>
    <w:rsid w:val="00BE2236"/>
    <w:rsid w:val="00BE25D0"/>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3E50"/>
    <w:rsid w:val="00BF428F"/>
    <w:rsid w:val="00BF4674"/>
    <w:rsid w:val="00BF4761"/>
    <w:rsid w:val="00BF48A5"/>
    <w:rsid w:val="00BF5E4A"/>
    <w:rsid w:val="00BF60A5"/>
    <w:rsid w:val="00BF617E"/>
    <w:rsid w:val="00BF618F"/>
    <w:rsid w:val="00BF6F7F"/>
    <w:rsid w:val="00BF711B"/>
    <w:rsid w:val="00BF78A3"/>
    <w:rsid w:val="00BF7949"/>
    <w:rsid w:val="00C003F2"/>
    <w:rsid w:val="00C00D1E"/>
    <w:rsid w:val="00C00D3E"/>
    <w:rsid w:val="00C00F68"/>
    <w:rsid w:val="00C0113B"/>
    <w:rsid w:val="00C028B3"/>
    <w:rsid w:val="00C02EBF"/>
    <w:rsid w:val="00C02EE3"/>
    <w:rsid w:val="00C04100"/>
    <w:rsid w:val="00C04272"/>
    <w:rsid w:val="00C04E65"/>
    <w:rsid w:val="00C04F3D"/>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ADD"/>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874"/>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0291"/>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4F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62C"/>
    <w:rsid w:val="00C60BCF"/>
    <w:rsid w:val="00C60DCA"/>
    <w:rsid w:val="00C610E6"/>
    <w:rsid w:val="00C613B2"/>
    <w:rsid w:val="00C61E1A"/>
    <w:rsid w:val="00C62CE6"/>
    <w:rsid w:val="00C6310E"/>
    <w:rsid w:val="00C631AE"/>
    <w:rsid w:val="00C633FA"/>
    <w:rsid w:val="00C63772"/>
    <w:rsid w:val="00C642AC"/>
    <w:rsid w:val="00C642BA"/>
    <w:rsid w:val="00C64622"/>
    <w:rsid w:val="00C64717"/>
    <w:rsid w:val="00C65C58"/>
    <w:rsid w:val="00C6612C"/>
    <w:rsid w:val="00C667F4"/>
    <w:rsid w:val="00C67424"/>
    <w:rsid w:val="00C6753B"/>
    <w:rsid w:val="00C67C4E"/>
    <w:rsid w:val="00C67DA3"/>
    <w:rsid w:val="00C67F6B"/>
    <w:rsid w:val="00C70367"/>
    <w:rsid w:val="00C708BF"/>
    <w:rsid w:val="00C71067"/>
    <w:rsid w:val="00C718BA"/>
    <w:rsid w:val="00C71A92"/>
    <w:rsid w:val="00C72766"/>
    <w:rsid w:val="00C72ADA"/>
    <w:rsid w:val="00C72EB6"/>
    <w:rsid w:val="00C73742"/>
    <w:rsid w:val="00C737DB"/>
    <w:rsid w:val="00C745ED"/>
    <w:rsid w:val="00C75112"/>
    <w:rsid w:val="00C75ACA"/>
    <w:rsid w:val="00C75CDD"/>
    <w:rsid w:val="00C75FA2"/>
    <w:rsid w:val="00C76428"/>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8736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5DFD"/>
    <w:rsid w:val="00CA6503"/>
    <w:rsid w:val="00CA7008"/>
    <w:rsid w:val="00CB014C"/>
    <w:rsid w:val="00CB11FA"/>
    <w:rsid w:val="00CB1950"/>
    <w:rsid w:val="00CB1A62"/>
    <w:rsid w:val="00CB1C8C"/>
    <w:rsid w:val="00CB204F"/>
    <w:rsid w:val="00CB228A"/>
    <w:rsid w:val="00CB2367"/>
    <w:rsid w:val="00CB4830"/>
    <w:rsid w:val="00CB495C"/>
    <w:rsid w:val="00CB4B94"/>
    <w:rsid w:val="00CB5388"/>
    <w:rsid w:val="00CB63EC"/>
    <w:rsid w:val="00CB659D"/>
    <w:rsid w:val="00CB7540"/>
    <w:rsid w:val="00CB7883"/>
    <w:rsid w:val="00CC08D8"/>
    <w:rsid w:val="00CC09DF"/>
    <w:rsid w:val="00CC0AC1"/>
    <w:rsid w:val="00CC104A"/>
    <w:rsid w:val="00CC12D0"/>
    <w:rsid w:val="00CC1405"/>
    <w:rsid w:val="00CC1F2C"/>
    <w:rsid w:val="00CC23E5"/>
    <w:rsid w:val="00CC2A41"/>
    <w:rsid w:val="00CC2A70"/>
    <w:rsid w:val="00CC31F4"/>
    <w:rsid w:val="00CC33B5"/>
    <w:rsid w:val="00CC3AE2"/>
    <w:rsid w:val="00CC4D38"/>
    <w:rsid w:val="00CC4E2B"/>
    <w:rsid w:val="00CC5E95"/>
    <w:rsid w:val="00CC6035"/>
    <w:rsid w:val="00CC69DD"/>
    <w:rsid w:val="00CC6D21"/>
    <w:rsid w:val="00CD0838"/>
    <w:rsid w:val="00CD0894"/>
    <w:rsid w:val="00CD11F2"/>
    <w:rsid w:val="00CD1486"/>
    <w:rsid w:val="00CD15B6"/>
    <w:rsid w:val="00CD178B"/>
    <w:rsid w:val="00CD181F"/>
    <w:rsid w:val="00CD1FF6"/>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6CF3"/>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17EC5"/>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4ECB"/>
    <w:rsid w:val="00D254A6"/>
    <w:rsid w:val="00D25992"/>
    <w:rsid w:val="00D26251"/>
    <w:rsid w:val="00D26555"/>
    <w:rsid w:val="00D2666B"/>
    <w:rsid w:val="00D268EC"/>
    <w:rsid w:val="00D27060"/>
    <w:rsid w:val="00D27199"/>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B0A"/>
    <w:rsid w:val="00D45DA2"/>
    <w:rsid w:val="00D45DEF"/>
    <w:rsid w:val="00D46C06"/>
    <w:rsid w:val="00D46CE3"/>
    <w:rsid w:val="00D478BA"/>
    <w:rsid w:val="00D50052"/>
    <w:rsid w:val="00D502AB"/>
    <w:rsid w:val="00D50505"/>
    <w:rsid w:val="00D5058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1F"/>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44F"/>
    <w:rsid w:val="00D67B28"/>
    <w:rsid w:val="00D70353"/>
    <w:rsid w:val="00D7082A"/>
    <w:rsid w:val="00D70FC9"/>
    <w:rsid w:val="00D7103B"/>
    <w:rsid w:val="00D713D3"/>
    <w:rsid w:val="00D718E2"/>
    <w:rsid w:val="00D71B3C"/>
    <w:rsid w:val="00D71DEC"/>
    <w:rsid w:val="00D723C3"/>
    <w:rsid w:val="00D72636"/>
    <w:rsid w:val="00D72BAB"/>
    <w:rsid w:val="00D72EE6"/>
    <w:rsid w:val="00D72EF0"/>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4C88"/>
    <w:rsid w:val="00D95353"/>
    <w:rsid w:val="00D9545E"/>
    <w:rsid w:val="00D95F26"/>
    <w:rsid w:val="00D96515"/>
    <w:rsid w:val="00D9720E"/>
    <w:rsid w:val="00D97294"/>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6F"/>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29E5"/>
    <w:rsid w:val="00DB2D0F"/>
    <w:rsid w:val="00DB2D1C"/>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3B99"/>
    <w:rsid w:val="00DC4702"/>
    <w:rsid w:val="00DC498E"/>
    <w:rsid w:val="00DC4D8D"/>
    <w:rsid w:val="00DC527D"/>
    <w:rsid w:val="00DC54A7"/>
    <w:rsid w:val="00DC68F4"/>
    <w:rsid w:val="00DC7307"/>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0BEA"/>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C97"/>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CB8"/>
    <w:rsid w:val="00E07FD1"/>
    <w:rsid w:val="00E10239"/>
    <w:rsid w:val="00E10776"/>
    <w:rsid w:val="00E10829"/>
    <w:rsid w:val="00E10A63"/>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6E12"/>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4FB2"/>
    <w:rsid w:val="00E25779"/>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6852"/>
    <w:rsid w:val="00E47059"/>
    <w:rsid w:val="00E471A1"/>
    <w:rsid w:val="00E472E8"/>
    <w:rsid w:val="00E4735C"/>
    <w:rsid w:val="00E47B2B"/>
    <w:rsid w:val="00E47BC6"/>
    <w:rsid w:val="00E47D6A"/>
    <w:rsid w:val="00E503A2"/>
    <w:rsid w:val="00E50691"/>
    <w:rsid w:val="00E517C5"/>
    <w:rsid w:val="00E517DB"/>
    <w:rsid w:val="00E51D4D"/>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6F0"/>
    <w:rsid w:val="00E71A1C"/>
    <w:rsid w:val="00E71CB1"/>
    <w:rsid w:val="00E72924"/>
    <w:rsid w:val="00E7292E"/>
    <w:rsid w:val="00E729B6"/>
    <w:rsid w:val="00E72C58"/>
    <w:rsid w:val="00E72DEA"/>
    <w:rsid w:val="00E7306E"/>
    <w:rsid w:val="00E731A5"/>
    <w:rsid w:val="00E743C4"/>
    <w:rsid w:val="00E743E4"/>
    <w:rsid w:val="00E74AB0"/>
    <w:rsid w:val="00E74B7B"/>
    <w:rsid w:val="00E74FFC"/>
    <w:rsid w:val="00E75C82"/>
    <w:rsid w:val="00E75D7F"/>
    <w:rsid w:val="00E75F68"/>
    <w:rsid w:val="00E7602E"/>
    <w:rsid w:val="00E76429"/>
    <w:rsid w:val="00E766CD"/>
    <w:rsid w:val="00E7745C"/>
    <w:rsid w:val="00E77728"/>
    <w:rsid w:val="00E77F9D"/>
    <w:rsid w:val="00E81907"/>
    <w:rsid w:val="00E8250E"/>
    <w:rsid w:val="00E8344B"/>
    <w:rsid w:val="00E83586"/>
    <w:rsid w:val="00E8392F"/>
    <w:rsid w:val="00E84FF1"/>
    <w:rsid w:val="00E85539"/>
    <w:rsid w:val="00E85B57"/>
    <w:rsid w:val="00E868FD"/>
    <w:rsid w:val="00E86E46"/>
    <w:rsid w:val="00E870DF"/>
    <w:rsid w:val="00E8713D"/>
    <w:rsid w:val="00E873A1"/>
    <w:rsid w:val="00E87A92"/>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DBD"/>
    <w:rsid w:val="00EA064B"/>
    <w:rsid w:val="00EA088C"/>
    <w:rsid w:val="00EA18BC"/>
    <w:rsid w:val="00EA1D15"/>
    <w:rsid w:val="00EA385F"/>
    <w:rsid w:val="00EA3E3C"/>
    <w:rsid w:val="00EA3FB7"/>
    <w:rsid w:val="00EA4B57"/>
    <w:rsid w:val="00EA4DBE"/>
    <w:rsid w:val="00EA52BD"/>
    <w:rsid w:val="00EA5AC4"/>
    <w:rsid w:val="00EA66C1"/>
    <w:rsid w:val="00EA6980"/>
    <w:rsid w:val="00EB081E"/>
    <w:rsid w:val="00EB08CD"/>
    <w:rsid w:val="00EB115E"/>
    <w:rsid w:val="00EB13C1"/>
    <w:rsid w:val="00EB163E"/>
    <w:rsid w:val="00EB19DE"/>
    <w:rsid w:val="00EB29C7"/>
    <w:rsid w:val="00EB2C1C"/>
    <w:rsid w:val="00EB33FF"/>
    <w:rsid w:val="00EB354B"/>
    <w:rsid w:val="00EB3B00"/>
    <w:rsid w:val="00EB42A7"/>
    <w:rsid w:val="00EB4A5D"/>
    <w:rsid w:val="00EB52DB"/>
    <w:rsid w:val="00EB66AA"/>
    <w:rsid w:val="00EB7C34"/>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4B9"/>
    <w:rsid w:val="00EF166C"/>
    <w:rsid w:val="00EF1C42"/>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AB"/>
    <w:rsid w:val="00F071B6"/>
    <w:rsid w:val="00F10681"/>
    <w:rsid w:val="00F10D56"/>
    <w:rsid w:val="00F11C24"/>
    <w:rsid w:val="00F12221"/>
    <w:rsid w:val="00F13BB3"/>
    <w:rsid w:val="00F142A4"/>
    <w:rsid w:val="00F14367"/>
    <w:rsid w:val="00F144BC"/>
    <w:rsid w:val="00F154BB"/>
    <w:rsid w:val="00F16225"/>
    <w:rsid w:val="00F16B58"/>
    <w:rsid w:val="00F16D62"/>
    <w:rsid w:val="00F176EA"/>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3C0"/>
    <w:rsid w:val="00F34A51"/>
    <w:rsid w:val="00F34A6D"/>
    <w:rsid w:val="00F34A94"/>
    <w:rsid w:val="00F34C96"/>
    <w:rsid w:val="00F34DC6"/>
    <w:rsid w:val="00F355A1"/>
    <w:rsid w:val="00F3587C"/>
    <w:rsid w:val="00F35A7A"/>
    <w:rsid w:val="00F35B9D"/>
    <w:rsid w:val="00F363B0"/>
    <w:rsid w:val="00F365BC"/>
    <w:rsid w:val="00F36785"/>
    <w:rsid w:val="00F367AF"/>
    <w:rsid w:val="00F37AAC"/>
    <w:rsid w:val="00F40BF6"/>
    <w:rsid w:val="00F41578"/>
    <w:rsid w:val="00F420A3"/>
    <w:rsid w:val="00F42112"/>
    <w:rsid w:val="00F44C85"/>
    <w:rsid w:val="00F46206"/>
    <w:rsid w:val="00F4654B"/>
    <w:rsid w:val="00F46821"/>
    <w:rsid w:val="00F46C8D"/>
    <w:rsid w:val="00F46F09"/>
    <w:rsid w:val="00F47B55"/>
    <w:rsid w:val="00F47D23"/>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4FA"/>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94F"/>
    <w:rsid w:val="00F75F9A"/>
    <w:rsid w:val="00F7675D"/>
    <w:rsid w:val="00F77C40"/>
    <w:rsid w:val="00F81484"/>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40E"/>
    <w:rsid w:val="00F925C5"/>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01F"/>
    <w:rsid w:val="00FA37D8"/>
    <w:rsid w:val="00FA41BD"/>
    <w:rsid w:val="00FA42E7"/>
    <w:rsid w:val="00FA45A6"/>
    <w:rsid w:val="00FA4651"/>
    <w:rsid w:val="00FA469D"/>
    <w:rsid w:val="00FA49E5"/>
    <w:rsid w:val="00FA63E7"/>
    <w:rsid w:val="00FA6B62"/>
    <w:rsid w:val="00FA7327"/>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02D"/>
    <w:rsid w:val="00FC66D7"/>
    <w:rsid w:val="00FC6E3D"/>
    <w:rsid w:val="00FD045F"/>
    <w:rsid w:val="00FD07D2"/>
    <w:rsid w:val="00FD10AB"/>
    <w:rsid w:val="00FD190A"/>
    <w:rsid w:val="00FD20F1"/>
    <w:rsid w:val="00FD2399"/>
    <w:rsid w:val="00FD2949"/>
    <w:rsid w:val="00FD2CB9"/>
    <w:rsid w:val="00FD2E59"/>
    <w:rsid w:val="00FD2F99"/>
    <w:rsid w:val="00FD4158"/>
    <w:rsid w:val="00FD4994"/>
    <w:rsid w:val="00FD49A2"/>
    <w:rsid w:val="00FD5310"/>
    <w:rsid w:val="00FD532E"/>
    <w:rsid w:val="00FD5460"/>
    <w:rsid w:val="00FD55BB"/>
    <w:rsid w:val="00FD610B"/>
    <w:rsid w:val="00FD65D9"/>
    <w:rsid w:val="00FD6DBC"/>
    <w:rsid w:val="00FD76F7"/>
    <w:rsid w:val="00FE024D"/>
    <w:rsid w:val="00FE1FEA"/>
    <w:rsid w:val="00FE2206"/>
    <w:rsid w:val="00FE22F5"/>
    <w:rsid w:val="00FE3B47"/>
    <w:rsid w:val="00FE3BEA"/>
    <w:rsid w:val="00FE3CF5"/>
    <w:rsid w:val="00FE4921"/>
    <w:rsid w:val="00FE5843"/>
    <w:rsid w:val="00FE58E0"/>
    <w:rsid w:val="00FE5AA6"/>
    <w:rsid w:val="00FE5E95"/>
    <w:rsid w:val="00FE60A3"/>
    <w:rsid w:val="00FE6C07"/>
    <w:rsid w:val="00FE6D87"/>
    <w:rsid w:val="00FE7275"/>
    <w:rsid w:val="00FE799C"/>
    <w:rsid w:val="00FF0C69"/>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47704665">
      <w:bodyDiv w:val="1"/>
      <w:marLeft w:val="0"/>
      <w:marRight w:val="0"/>
      <w:marTop w:val="0"/>
      <w:marBottom w:val="0"/>
      <w:divBdr>
        <w:top w:val="none" w:sz="0" w:space="0" w:color="auto"/>
        <w:left w:val="none" w:sz="0" w:space="0" w:color="auto"/>
        <w:bottom w:val="none" w:sz="0" w:space="0" w:color="auto"/>
        <w:right w:val="none" w:sz="0" w:space="0" w:color="auto"/>
      </w:divBdr>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2962786">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HR33RHYHUWRF-507899316-20887</_dlc_DocId>
    <_dlc_DocIdUrl xmlns="ca125759-a0e7-4469-93e0-e34bba23bda5">
      <Url>https://qualcomm.sharepoint.com/teams/pentari/_layouts/15/DocIdRedir.aspx?ID=HR33RHYHUWRF-507899316-20887</Url>
      <Description>HR33RHYHUWRF-507899316-20887</Description>
    </_dlc_DocIdUrl>
  </documentManagement>
</p:properties>
</file>

<file path=customXml/itemProps1.xml><?xml version="1.0" encoding="utf-8"?>
<ds:datastoreItem xmlns:ds="http://schemas.openxmlformats.org/officeDocument/2006/customXml" ds:itemID="{2B39270F-0688-4E55-9200-8FE7339DD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7EFD9F-F797-495F-B5DF-841CE06A38EA}">
  <ds:schemaRefs>
    <ds:schemaRef ds:uri="http://schemas.microsoft.com/sharepoint/v3/contenttype/forms"/>
  </ds:schemaRefs>
</ds:datastoreItem>
</file>

<file path=customXml/itemProps3.xml><?xml version="1.0" encoding="utf-8"?>
<ds:datastoreItem xmlns:ds="http://schemas.openxmlformats.org/officeDocument/2006/customXml" ds:itemID="{D25E9F51-C52B-4F3B-B4D9-1D609C91F173}">
  <ds:schemaRefs>
    <ds:schemaRef ds:uri="http://schemas.microsoft.com/sharepoint/event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5.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4899</Words>
  <Characters>24710</Characters>
  <Application>Microsoft Office Word</Application>
  <DocSecurity>0</DocSecurity>
  <Lines>205</Lines>
  <Paragraphs>59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11</cp:revision>
  <cp:lastPrinted>2019-02-06T01:41:00Z</cp:lastPrinted>
  <dcterms:created xsi:type="dcterms:W3CDTF">2022-11-03T18:25:00Z</dcterms:created>
  <dcterms:modified xsi:type="dcterms:W3CDTF">2022-11-04T03:39:00Z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c44d003a-d342-400b-aea7-252aea65fc2a</vt:lpwstr>
  </property>
  <property fmtid="{D5CDD505-2E9C-101B-9397-08002B2CF9AE}" pid="5" name="MediaServiceImageTags">
    <vt:lpwstr/>
  </property>
</Properties>
</file>